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F0F5A" w14:textId="77777777" w:rsidR="003207D6" w:rsidRDefault="003207D6" w:rsidP="00AE19A5">
      <w:pPr>
        <w:jc w:val="both"/>
        <w:rPr>
          <w:rFonts w:ascii="Arial" w:eastAsia="Arial" w:hAnsi="Arial" w:cs="Arial"/>
          <w:b/>
          <w:bCs/>
          <w:color w:val="auto"/>
          <w:sz w:val="28"/>
          <w:szCs w:val="28"/>
        </w:rPr>
      </w:pPr>
      <w:bookmarkStart w:id="0" w:name="_GoBack"/>
      <w:bookmarkEnd w:id="0"/>
    </w:p>
    <w:p w14:paraId="42E103D1" w14:textId="1890194E" w:rsidR="00BF01CF" w:rsidRDefault="0C1F4D43" w:rsidP="00E91D84">
      <w:pPr>
        <w:jc w:val="center"/>
        <w:rPr>
          <w:rFonts w:ascii="Calibri" w:eastAsia="Arial" w:hAnsi="Calibri" w:cs="Arial"/>
          <w:b/>
          <w:bCs/>
          <w:color w:val="auto"/>
          <w:sz w:val="28"/>
          <w:szCs w:val="28"/>
        </w:rPr>
      </w:pPr>
      <w:r w:rsidRPr="003207D6">
        <w:rPr>
          <w:rFonts w:ascii="Calibri" w:eastAsia="Arial" w:hAnsi="Calibri" w:cs="Arial"/>
          <w:b/>
          <w:bCs/>
          <w:color w:val="auto"/>
          <w:sz w:val="28"/>
          <w:szCs w:val="28"/>
        </w:rPr>
        <w:t>Education, Health and Care Plans</w:t>
      </w:r>
      <w:r w:rsidR="00BF01CF">
        <w:rPr>
          <w:rFonts w:ascii="Calibri" w:eastAsia="Arial" w:hAnsi="Calibri" w:cs="Arial"/>
          <w:b/>
          <w:bCs/>
          <w:color w:val="auto"/>
          <w:sz w:val="28"/>
          <w:szCs w:val="28"/>
        </w:rPr>
        <w:t xml:space="preserve"> (EHCP)</w:t>
      </w:r>
      <w:r w:rsidRPr="003207D6">
        <w:rPr>
          <w:rFonts w:ascii="Calibri" w:eastAsia="Arial" w:hAnsi="Calibri" w:cs="Arial"/>
          <w:b/>
          <w:bCs/>
          <w:color w:val="auto"/>
          <w:sz w:val="28"/>
          <w:szCs w:val="28"/>
        </w:rPr>
        <w:t xml:space="preserve"> and Needs Assessments in response to COVID-19</w:t>
      </w:r>
      <w:r w:rsidR="00EE1E59">
        <w:rPr>
          <w:rFonts w:ascii="Calibri" w:eastAsia="Arial" w:hAnsi="Calibri" w:cs="Arial"/>
          <w:b/>
          <w:bCs/>
          <w:color w:val="auto"/>
          <w:sz w:val="28"/>
          <w:szCs w:val="28"/>
        </w:rPr>
        <w:t xml:space="preserve"> – 7</w:t>
      </w:r>
      <w:r w:rsidR="00EE1E59" w:rsidRPr="00EE1E59">
        <w:rPr>
          <w:rFonts w:ascii="Calibri" w:eastAsia="Arial" w:hAnsi="Calibri" w:cs="Arial"/>
          <w:b/>
          <w:bCs/>
          <w:color w:val="auto"/>
          <w:sz w:val="28"/>
          <w:szCs w:val="28"/>
          <w:vertAlign w:val="superscript"/>
        </w:rPr>
        <w:t>th</w:t>
      </w:r>
      <w:r w:rsidR="00EE1E59">
        <w:rPr>
          <w:rFonts w:ascii="Calibri" w:eastAsia="Arial" w:hAnsi="Calibri" w:cs="Arial"/>
          <w:b/>
          <w:bCs/>
          <w:color w:val="auto"/>
          <w:sz w:val="28"/>
          <w:szCs w:val="28"/>
        </w:rPr>
        <w:t xml:space="preserve"> April 2020</w:t>
      </w:r>
    </w:p>
    <w:p w14:paraId="543FC29D" w14:textId="6AA01F25" w:rsidR="0C1F4D43" w:rsidRPr="003207D6" w:rsidRDefault="00E91D84" w:rsidP="00E91D84">
      <w:pPr>
        <w:jc w:val="center"/>
        <w:rPr>
          <w:rFonts w:ascii="Calibri" w:eastAsia="Arial" w:hAnsi="Calibri" w:cs="Arial"/>
          <w:b/>
          <w:bCs/>
          <w:color w:val="auto"/>
          <w:sz w:val="28"/>
          <w:szCs w:val="28"/>
        </w:rPr>
      </w:pPr>
      <w:r>
        <w:rPr>
          <w:rFonts w:ascii="Calibri" w:eastAsia="Arial" w:hAnsi="Calibri" w:cs="Arial"/>
          <w:b/>
          <w:bCs/>
          <w:color w:val="auto"/>
          <w:sz w:val="28"/>
          <w:szCs w:val="28"/>
        </w:rPr>
        <w:t>Information and guidance</w:t>
      </w:r>
      <w:r w:rsidR="00BF01CF" w:rsidRPr="003207D6">
        <w:rPr>
          <w:rFonts w:ascii="Calibri" w:eastAsia="Arial" w:hAnsi="Calibri" w:cs="Arial"/>
          <w:b/>
          <w:bCs/>
          <w:color w:val="auto"/>
          <w:sz w:val="28"/>
          <w:szCs w:val="28"/>
        </w:rPr>
        <w:t xml:space="preserve"> </w:t>
      </w:r>
      <w:r w:rsidR="00BF01CF">
        <w:rPr>
          <w:rFonts w:ascii="Calibri" w:eastAsia="Arial" w:hAnsi="Calibri" w:cs="Arial"/>
          <w:b/>
          <w:bCs/>
          <w:color w:val="auto"/>
          <w:sz w:val="28"/>
          <w:szCs w:val="28"/>
        </w:rPr>
        <w:t xml:space="preserve">for parent/carers </w:t>
      </w:r>
      <w:r>
        <w:rPr>
          <w:rFonts w:ascii="Calibri" w:eastAsia="Arial" w:hAnsi="Calibri" w:cs="Arial"/>
          <w:b/>
          <w:bCs/>
          <w:color w:val="auto"/>
          <w:sz w:val="28"/>
          <w:szCs w:val="28"/>
        </w:rPr>
        <w:t>&amp; educational settings</w:t>
      </w:r>
    </w:p>
    <w:p w14:paraId="039DA06F" w14:textId="752B0DA7" w:rsidR="0C1F4D43" w:rsidRPr="003207D6" w:rsidRDefault="0C1F4D43" w:rsidP="00AE19A5">
      <w:pPr>
        <w:jc w:val="both"/>
        <w:rPr>
          <w:rFonts w:ascii="Calibri" w:eastAsia="Arial" w:hAnsi="Calibri" w:cs="Arial"/>
          <w:color w:val="auto"/>
          <w:sz w:val="24"/>
          <w:szCs w:val="24"/>
        </w:rPr>
      </w:pPr>
      <w:r w:rsidRPr="003207D6">
        <w:rPr>
          <w:rFonts w:ascii="Calibri" w:eastAsia="Arial" w:hAnsi="Calibri" w:cs="Arial"/>
          <w:color w:val="auto"/>
          <w:sz w:val="24"/>
          <w:szCs w:val="24"/>
        </w:rPr>
        <w:t xml:space="preserve">This document outlines </w:t>
      </w:r>
      <w:r w:rsidR="0D5EE72F" w:rsidRPr="003207D6">
        <w:rPr>
          <w:rFonts w:ascii="Calibri" w:eastAsia="Arial" w:hAnsi="Calibri" w:cs="Arial"/>
          <w:color w:val="auto"/>
          <w:sz w:val="24"/>
          <w:szCs w:val="24"/>
        </w:rPr>
        <w:t>Peterborough and Cambridgeshire</w:t>
      </w:r>
      <w:r w:rsidRPr="003207D6">
        <w:rPr>
          <w:rFonts w:ascii="Calibri" w:eastAsia="Arial" w:hAnsi="Calibri" w:cs="Arial"/>
          <w:color w:val="auto"/>
          <w:sz w:val="24"/>
          <w:szCs w:val="24"/>
        </w:rPr>
        <w:t xml:space="preserve"> Council’s response to COVID-19 in relation to SEND</w:t>
      </w:r>
      <w:r w:rsidR="00C20503">
        <w:rPr>
          <w:rFonts w:ascii="Calibri" w:eastAsia="Arial" w:hAnsi="Calibri" w:cs="Arial"/>
          <w:color w:val="auto"/>
          <w:sz w:val="24"/>
          <w:szCs w:val="24"/>
        </w:rPr>
        <w:t xml:space="preserve"> statutory</w:t>
      </w:r>
      <w:r w:rsidR="000A6699">
        <w:rPr>
          <w:rFonts w:ascii="Calibri" w:eastAsia="Arial" w:hAnsi="Calibri" w:cs="Arial"/>
          <w:color w:val="auto"/>
          <w:sz w:val="24"/>
          <w:szCs w:val="24"/>
        </w:rPr>
        <w:t xml:space="preserve"> processes.</w:t>
      </w:r>
    </w:p>
    <w:p w14:paraId="3E265310" w14:textId="27A3FE47" w:rsidR="0C1F4D43" w:rsidRPr="003207D6" w:rsidRDefault="000A6699" w:rsidP="00AE19A5">
      <w:pPr>
        <w:jc w:val="both"/>
        <w:rPr>
          <w:rFonts w:ascii="Calibri" w:eastAsia="Arial" w:hAnsi="Calibri" w:cs="Arial"/>
          <w:color w:val="auto"/>
          <w:sz w:val="24"/>
          <w:szCs w:val="24"/>
        </w:rPr>
      </w:pPr>
      <w:r>
        <w:rPr>
          <w:rFonts w:ascii="Calibri" w:eastAsia="Arial" w:hAnsi="Calibri" w:cs="Arial"/>
          <w:color w:val="auto"/>
          <w:sz w:val="24"/>
          <w:szCs w:val="24"/>
        </w:rPr>
        <w:t>It is important to note that this is</w:t>
      </w:r>
      <w:r w:rsidR="0C1F4D43" w:rsidRPr="003207D6">
        <w:rPr>
          <w:rFonts w:ascii="Calibri" w:eastAsia="Arial" w:hAnsi="Calibri" w:cs="Arial"/>
          <w:color w:val="auto"/>
          <w:sz w:val="24"/>
          <w:szCs w:val="24"/>
        </w:rPr>
        <w:t xml:space="preserve"> based on guidance issued by the Government</w:t>
      </w:r>
      <w:r>
        <w:rPr>
          <w:rFonts w:ascii="Calibri" w:eastAsia="Arial" w:hAnsi="Calibri" w:cs="Arial"/>
          <w:color w:val="auto"/>
          <w:sz w:val="24"/>
          <w:szCs w:val="24"/>
        </w:rPr>
        <w:t xml:space="preserve"> up to 7</w:t>
      </w:r>
      <w:r w:rsidRPr="000A6699">
        <w:rPr>
          <w:rFonts w:ascii="Calibri" w:eastAsia="Arial" w:hAnsi="Calibri" w:cs="Arial"/>
          <w:color w:val="auto"/>
          <w:sz w:val="24"/>
          <w:szCs w:val="24"/>
          <w:vertAlign w:val="superscript"/>
        </w:rPr>
        <w:t>th</w:t>
      </w:r>
      <w:r>
        <w:rPr>
          <w:rFonts w:ascii="Calibri" w:eastAsia="Arial" w:hAnsi="Calibri" w:cs="Arial"/>
          <w:color w:val="auto"/>
          <w:sz w:val="24"/>
          <w:szCs w:val="24"/>
        </w:rPr>
        <w:t xml:space="preserve"> April 2020</w:t>
      </w:r>
      <w:r w:rsidR="0C1F4D43" w:rsidRPr="003207D6">
        <w:rPr>
          <w:rFonts w:ascii="Calibri" w:eastAsia="Arial" w:hAnsi="Calibri" w:cs="Arial"/>
          <w:color w:val="auto"/>
          <w:sz w:val="24"/>
          <w:szCs w:val="24"/>
        </w:rPr>
        <w:t xml:space="preserve"> and will continue to be reviewed and updated regularly in line with changes in guidance and Law. Further detailed information is available in the </w:t>
      </w:r>
      <w:hyperlink r:id="rId8" w:history="1">
        <w:r w:rsidR="0C1F4D43" w:rsidRPr="00E21BC7">
          <w:rPr>
            <w:rStyle w:val="Hyperlink"/>
            <w:rFonts w:ascii="Calibri" w:eastAsia="Arial" w:hAnsi="Calibri" w:cs="Arial"/>
            <w:sz w:val="24"/>
            <w:szCs w:val="24"/>
          </w:rPr>
          <w:t>full guidance document</w:t>
        </w:r>
      </w:hyperlink>
      <w:r w:rsidR="0C1F4D43" w:rsidRPr="003207D6">
        <w:rPr>
          <w:rFonts w:ascii="Calibri" w:eastAsia="Arial" w:hAnsi="Calibri" w:cs="Arial"/>
          <w:color w:val="auto"/>
          <w:sz w:val="24"/>
          <w:szCs w:val="24"/>
        </w:rPr>
        <w:t xml:space="preserve">. </w:t>
      </w:r>
    </w:p>
    <w:p w14:paraId="1C1E85D4" w14:textId="77777777" w:rsidR="007973F4" w:rsidRDefault="007973F4" w:rsidP="00AE19A5">
      <w:pPr>
        <w:jc w:val="both"/>
        <w:rPr>
          <w:rFonts w:ascii="Calibri" w:eastAsia="Arial" w:hAnsi="Calibri" w:cs="Arial"/>
          <w:b/>
          <w:bCs/>
          <w:color w:val="auto"/>
          <w:sz w:val="24"/>
          <w:szCs w:val="24"/>
        </w:rPr>
      </w:pPr>
    </w:p>
    <w:p w14:paraId="3AFCB095" w14:textId="4B06EACF" w:rsidR="003207D6" w:rsidRPr="003207D6" w:rsidRDefault="0C1F4D43" w:rsidP="00AE19A5">
      <w:pPr>
        <w:jc w:val="both"/>
        <w:rPr>
          <w:rFonts w:ascii="Calibri" w:eastAsia="Arial" w:hAnsi="Calibri" w:cs="Arial"/>
          <w:b/>
          <w:bCs/>
          <w:color w:val="auto"/>
          <w:sz w:val="24"/>
          <w:szCs w:val="24"/>
        </w:rPr>
      </w:pPr>
      <w:r w:rsidRPr="003207D6">
        <w:rPr>
          <w:rFonts w:ascii="Calibri" w:eastAsia="Arial" w:hAnsi="Calibri" w:cs="Arial"/>
          <w:b/>
          <w:bCs/>
          <w:color w:val="auto"/>
          <w:sz w:val="24"/>
          <w:szCs w:val="24"/>
        </w:rPr>
        <w:t xml:space="preserve">Delivering provision within an EHCP </w:t>
      </w:r>
    </w:p>
    <w:p w14:paraId="5359B936" w14:textId="317AA004" w:rsidR="0C1F4D43" w:rsidRPr="003207D6" w:rsidRDefault="00BF01CF" w:rsidP="00AE19A5">
      <w:pPr>
        <w:jc w:val="both"/>
        <w:rPr>
          <w:rFonts w:ascii="Calibri" w:eastAsia="Arial" w:hAnsi="Calibri" w:cs="Arial"/>
          <w:color w:val="auto"/>
          <w:sz w:val="24"/>
          <w:szCs w:val="24"/>
        </w:rPr>
      </w:pPr>
      <w:r>
        <w:rPr>
          <w:rFonts w:ascii="Calibri" w:eastAsia="Arial" w:hAnsi="Calibri" w:cs="Arial"/>
          <w:color w:val="auto"/>
          <w:sz w:val="24"/>
          <w:szCs w:val="24"/>
        </w:rPr>
        <w:t>The Government has</w:t>
      </w:r>
      <w:r w:rsidR="0C1F4D43" w:rsidRPr="003207D6">
        <w:rPr>
          <w:rFonts w:ascii="Calibri" w:eastAsia="Arial" w:hAnsi="Calibri" w:cs="Arial"/>
          <w:color w:val="auto"/>
          <w:sz w:val="24"/>
          <w:szCs w:val="24"/>
        </w:rPr>
        <w:t xml:space="preserve"> now passed the </w:t>
      </w:r>
      <w:hyperlink r:id="rId9" w:history="1">
        <w:r w:rsidR="00E21BC7" w:rsidRPr="00E21BC7">
          <w:rPr>
            <w:rStyle w:val="Hyperlink"/>
            <w:rFonts w:ascii="Calibri" w:eastAsia="Arial" w:hAnsi="Calibri" w:cs="Arial"/>
            <w:sz w:val="24"/>
            <w:szCs w:val="24"/>
          </w:rPr>
          <w:t>Coronavirus Bill</w:t>
        </w:r>
      </w:hyperlink>
      <w:r w:rsidR="00E21BC7">
        <w:rPr>
          <w:rStyle w:val="Hyperlink"/>
          <w:rFonts w:ascii="Calibri" w:eastAsia="Arial" w:hAnsi="Calibri" w:cs="Arial"/>
          <w:color w:val="auto"/>
          <w:sz w:val="24"/>
          <w:szCs w:val="24"/>
        </w:rPr>
        <w:t>.</w:t>
      </w:r>
      <w:r w:rsidR="0C1F4D43" w:rsidRPr="003207D6">
        <w:rPr>
          <w:rFonts w:ascii="Calibri" w:eastAsia="Arial" w:hAnsi="Calibri" w:cs="Arial"/>
          <w:color w:val="auto"/>
          <w:sz w:val="24"/>
          <w:szCs w:val="24"/>
        </w:rPr>
        <w:t xml:space="preserve"> The Coronavirus Act 2020 allows the Secretary of State, where appropriate, to temporarily lift the statutory duty on Local Authorities to maintain the precise provision in EHC plans; with Local Authorities needing instead to apply ‘reasonable </w:t>
      </w:r>
      <w:proofErr w:type="spellStart"/>
      <w:r w:rsidR="0C1F4D43" w:rsidRPr="003207D6">
        <w:rPr>
          <w:rFonts w:ascii="Calibri" w:eastAsia="Arial" w:hAnsi="Calibri" w:cs="Arial"/>
          <w:color w:val="auto"/>
          <w:sz w:val="24"/>
          <w:szCs w:val="24"/>
        </w:rPr>
        <w:t>endeavours’</w:t>
      </w:r>
      <w:proofErr w:type="spellEnd"/>
      <w:r w:rsidR="0C1F4D43" w:rsidRPr="003207D6">
        <w:rPr>
          <w:rFonts w:ascii="Calibri" w:eastAsia="Arial" w:hAnsi="Calibri" w:cs="Arial"/>
          <w:color w:val="auto"/>
          <w:sz w:val="24"/>
          <w:szCs w:val="24"/>
        </w:rPr>
        <w:t xml:space="preserve"> to support children</w:t>
      </w:r>
      <w:r w:rsidR="00064B84">
        <w:rPr>
          <w:rFonts w:ascii="Calibri" w:eastAsia="Arial" w:hAnsi="Calibri" w:cs="Arial"/>
          <w:color w:val="auto"/>
          <w:sz w:val="24"/>
          <w:szCs w:val="24"/>
        </w:rPr>
        <w:t>, young people</w:t>
      </w:r>
      <w:r w:rsidR="0C1F4D43" w:rsidRPr="003207D6">
        <w:rPr>
          <w:rFonts w:ascii="Calibri" w:eastAsia="Arial" w:hAnsi="Calibri" w:cs="Arial"/>
          <w:color w:val="auto"/>
          <w:sz w:val="24"/>
          <w:szCs w:val="24"/>
        </w:rPr>
        <w:t xml:space="preserve"> and their families. </w:t>
      </w:r>
    </w:p>
    <w:p w14:paraId="553F6288" w14:textId="7CFF44D1" w:rsidR="3610F544" w:rsidRPr="003207D6" w:rsidRDefault="3610F544" w:rsidP="00AE19A5">
      <w:pPr>
        <w:jc w:val="both"/>
        <w:rPr>
          <w:rFonts w:ascii="Calibri" w:eastAsia="Arial" w:hAnsi="Calibri" w:cs="Arial"/>
          <w:b/>
          <w:bCs/>
          <w:color w:val="auto"/>
          <w:sz w:val="24"/>
          <w:szCs w:val="24"/>
        </w:rPr>
      </w:pPr>
      <w:r w:rsidRPr="003207D6">
        <w:rPr>
          <w:rFonts w:ascii="Calibri" w:eastAsia="Arial" w:hAnsi="Calibri" w:cs="Arial"/>
          <w:b/>
          <w:bCs/>
          <w:color w:val="auto"/>
          <w:sz w:val="24"/>
          <w:szCs w:val="24"/>
        </w:rPr>
        <w:t xml:space="preserve">What does this mean? </w:t>
      </w:r>
    </w:p>
    <w:p w14:paraId="562BF3E1" w14:textId="0F5D7E69" w:rsidR="3610F544" w:rsidRPr="003207D6" w:rsidRDefault="3610F544" w:rsidP="00AE19A5">
      <w:pPr>
        <w:jc w:val="both"/>
        <w:rPr>
          <w:rFonts w:ascii="Calibri" w:eastAsia="Arial" w:hAnsi="Calibri" w:cs="Arial"/>
          <w:color w:val="auto"/>
          <w:sz w:val="24"/>
          <w:szCs w:val="24"/>
        </w:rPr>
      </w:pPr>
      <w:r w:rsidRPr="003207D6">
        <w:rPr>
          <w:rFonts w:ascii="Calibri" w:eastAsia="Arial" w:hAnsi="Calibri" w:cs="Arial"/>
          <w:color w:val="auto"/>
          <w:sz w:val="24"/>
          <w:szCs w:val="24"/>
        </w:rPr>
        <w:t>W</w:t>
      </w:r>
      <w:r w:rsidR="0C1F4D43" w:rsidRPr="003207D6">
        <w:rPr>
          <w:rFonts w:ascii="Calibri" w:eastAsia="Arial" w:hAnsi="Calibri" w:cs="Arial"/>
          <w:color w:val="auto"/>
          <w:sz w:val="24"/>
          <w:szCs w:val="24"/>
        </w:rPr>
        <w:t xml:space="preserve">here the Secretary of State has issued a temporary notice and a Local Authority is unable to secure the full range of provision stated in a plan, </w:t>
      </w:r>
      <w:proofErr w:type="gramStart"/>
      <w:r w:rsidR="0C1F4D43" w:rsidRPr="003207D6">
        <w:rPr>
          <w:rFonts w:ascii="Calibri" w:eastAsia="Arial" w:hAnsi="Calibri" w:cs="Arial"/>
          <w:color w:val="auto"/>
          <w:sz w:val="24"/>
          <w:szCs w:val="24"/>
        </w:rPr>
        <w:t>as long as</w:t>
      </w:r>
      <w:proofErr w:type="gramEnd"/>
      <w:r w:rsidR="0C1F4D43" w:rsidRPr="003207D6">
        <w:rPr>
          <w:rFonts w:ascii="Calibri" w:eastAsia="Arial" w:hAnsi="Calibri" w:cs="Arial"/>
          <w:color w:val="auto"/>
          <w:sz w:val="24"/>
          <w:szCs w:val="24"/>
        </w:rPr>
        <w:t xml:space="preserve"> they use their ‘reasonable endeavours’ to do this, they won’t be penalised for failing to meet the existing duty in section 42 of the Children and Families Act 2014. </w:t>
      </w:r>
      <w:r w:rsidR="00054989">
        <w:rPr>
          <w:rFonts w:ascii="Calibri" w:eastAsia="Arial" w:hAnsi="Calibri" w:cs="Arial"/>
          <w:color w:val="auto"/>
          <w:sz w:val="24"/>
          <w:szCs w:val="24"/>
        </w:rPr>
        <w:t xml:space="preserve">Please click </w:t>
      </w:r>
      <w:hyperlink r:id="rId10" w:history="1">
        <w:r w:rsidR="00054989" w:rsidRPr="0063258E">
          <w:rPr>
            <w:rStyle w:val="Hyperlink"/>
            <w:rFonts w:ascii="Calibri" w:eastAsia="Arial" w:hAnsi="Calibri" w:cs="Arial"/>
            <w:sz w:val="24"/>
            <w:szCs w:val="24"/>
          </w:rPr>
          <w:t>HERE</w:t>
        </w:r>
      </w:hyperlink>
      <w:r w:rsidR="00054989">
        <w:rPr>
          <w:rFonts w:ascii="Calibri" w:eastAsia="Arial" w:hAnsi="Calibri" w:cs="Arial"/>
          <w:color w:val="auto"/>
          <w:sz w:val="24"/>
          <w:szCs w:val="24"/>
        </w:rPr>
        <w:t xml:space="preserve"> for the link to the open letter from the Minister for Children &amp; Families, Vicky Ford.</w:t>
      </w:r>
    </w:p>
    <w:p w14:paraId="356FD695" w14:textId="0E23DC96" w:rsidR="0C1F4D43" w:rsidRPr="003207D6" w:rsidRDefault="0C1F4D43" w:rsidP="00AE19A5">
      <w:pPr>
        <w:jc w:val="both"/>
        <w:rPr>
          <w:rFonts w:ascii="Calibri" w:eastAsia="Arial" w:hAnsi="Calibri" w:cs="Arial"/>
          <w:color w:val="auto"/>
          <w:sz w:val="24"/>
          <w:szCs w:val="24"/>
        </w:rPr>
      </w:pPr>
      <w:r w:rsidRPr="003207D6">
        <w:rPr>
          <w:rFonts w:ascii="Calibri" w:eastAsia="Arial" w:hAnsi="Calibri" w:cs="Arial"/>
          <w:color w:val="auto"/>
          <w:sz w:val="24"/>
          <w:szCs w:val="24"/>
        </w:rPr>
        <w:t xml:space="preserve">Any changes made to a child or young person’s provision in their EHC plan would only remain in place temporarily. The full range of provision would be reinstated once the temporary notice expires. </w:t>
      </w:r>
      <w:r w:rsidR="6E10161A" w:rsidRPr="003207D6">
        <w:rPr>
          <w:rFonts w:ascii="Calibri" w:eastAsia="Arial" w:hAnsi="Calibri" w:cs="Arial"/>
          <w:color w:val="auto"/>
          <w:sz w:val="24"/>
          <w:szCs w:val="24"/>
        </w:rPr>
        <w:t>Changes can only be introduced for up to a month at a time and then reviewed by the Secretary of State.</w:t>
      </w:r>
    </w:p>
    <w:p w14:paraId="53F0D977" w14:textId="2926904D" w:rsidR="0C1F4D43" w:rsidRPr="003207D6" w:rsidRDefault="0C1F4D43" w:rsidP="00AE19A5">
      <w:pPr>
        <w:jc w:val="both"/>
        <w:rPr>
          <w:rFonts w:ascii="Calibri" w:eastAsia="Arial" w:hAnsi="Calibri" w:cs="Arial"/>
          <w:color w:val="auto"/>
          <w:sz w:val="24"/>
          <w:szCs w:val="24"/>
        </w:rPr>
      </w:pPr>
      <w:r w:rsidRPr="003207D6">
        <w:rPr>
          <w:rFonts w:ascii="Calibri" w:eastAsia="Arial" w:hAnsi="Calibri" w:cs="Arial"/>
          <w:color w:val="auto"/>
          <w:sz w:val="24"/>
          <w:szCs w:val="24"/>
        </w:rPr>
        <w:t xml:space="preserve">The guidance issued by the Government states that they are proposing to further amend regulations to provide flexibility over </w:t>
      </w:r>
      <w:r w:rsidR="18B708B0" w:rsidRPr="003207D6">
        <w:rPr>
          <w:rFonts w:ascii="Calibri" w:eastAsia="Arial" w:hAnsi="Calibri" w:cs="Arial"/>
          <w:color w:val="auto"/>
          <w:sz w:val="24"/>
          <w:szCs w:val="24"/>
        </w:rPr>
        <w:t>the statutory process relating to EHC Plans this would include</w:t>
      </w:r>
      <w:r w:rsidR="233F624B" w:rsidRPr="003207D6">
        <w:rPr>
          <w:rFonts w:ascii="Calibri" w:eastAsia="Arial" w:hAnsi="Calibri" w:cs="Arial"/>
          <w:color w:val="auto"/>
          <w:sz w:val="24"/>
          <w:szCs w:val="24"/>
        </w:rPr>
        <w:t xml:space="preserve"> </w:t>
      </w:r>
      <w:r w:rsidRPr="003207D6">
        <w:rPr>
          <w:rFonts w:ascii="Calibri" w:eastAsia="Arial" w:hAnsi="Calibri" w:cs="Arial"/>
          <w:color w:val="auto"/>
          <w:sz w:val="24"/>
          <w:szCs w:val="24"/>
        </w:rPr>
        <w:t>timescales</w:t>
      </w:r>
      <w:r w:rsidR="000A6699">
        <w:rPr>
          <w:rFonts w:ascii="Calibri" w:eastAsia="Arial" w:hAnsi="Calibri" w:cs="Arial"/>
          <w:color w:val="auto"/>
          <w:sz w:val="24"/>
          <w:szCs w:val="24"/>
        </w:rPr>
        <w:t xml:space="preserve"> in:</w:t>
      </w:r>
    </w:p>
    <w:p w14:paraId="286ADC7D" w14:textId="3F58FD15" w:rsidR="0C1F4D43" w:rsidRPr="003207D6" w:rsidRDefault="0C1F4D43" w:rsidP="00AE19A5">
      <w:pPr>
        <w:pStyle w:val="ListParagraph"/>
        <w:numPr>
          <w:ilvl w:val="0"/>
          <w:numId w:val="8"/>
        </w:numPr>
        <w:jc w:val="both"/>
        <w:rPr>
          <w:rFonts w:ascii="Calibri" w:hAnsi="Calibri"/>
          <w:color w:val="auto"/>
          <w:sz w:val="24"/>
          <w:szCs w:val="24"/>
        </w:rPr>
      </w:pPr>
      <w:r w:rsidRPr="003207D6">
        <w:rPr>
          <w:rFonts w:ascii="Calibri" w:eastAsia="Arial" w:hAnsi="Calibri" w:cs="Arial"/>
          <w:color w:val="auto"/>
          <w:sz w:val="24"/>
          <w:szCs w:val="24"/>
        </w:rPr>
        <w:t>EHC needs assessments</w:t>
      </w:r>
    </w:p>
    <w:p w14:paraId="61DB0A5E" w14:textId="26B63463" w:rsidR="03A64E71" w:rsidRPr="003207D6" w:rsidRDefault="03A64E71" w:rsidP="00AE19A5">
      <w:pPr>
        <w:pStyle w:val="ListParagraph"/>
        <w:numPr>
          <w:ilvl w:val="0"/>
          <w:numId w:val="8"/>
        </w:numPr>
        <w:jc w:val="both"/>
        <w:rPr>
          <w:rFonts w:ascii="Calibri" w:hAnsi="Calibri"/>
          <w:color w:val="auto"/>
          <w:sz w:val="24"/>
          <w:szCs w:val="24"/>
        </w:rPr>
      </w:pPr>
      <w:r w:rsidRPr="003207D6">
        <w:rPr>
          <w:rFonts w:ascii="Calibri" w:eastAsia="Arial" w:hAnsi="Calibri" w:cs="Arial"/>
          <w:color w:val="auto"/>
          <w:sz w:val="24"/>
          <w:szCs w:val="24"/>
        </w:rPr>
        <w:t>A</w:t>
      </w:r>
      <w:r w:rsidR="2E9350F1" w:rsidRPr="003207D6">
        <w:rPr>
          <w:rFonts w:ascii="Calibri" w:eastAsia="Arial" w:hAnsi="Calibri" w:cs="Arial"/>
          <w:color w:val="auto"/>
          <w:sz w:val="24"/>
          <w:szCs w:val="24"/>
        </w:rPr>
        <w:t xml:space="preserve">nnual </w:t>
      </w:r>
      <w:r w:rsidR="0C1F4D43" w:rsidRPr="003207D6">
        <w:rPr>
          <w:rFonts w:ascii="Calibri" w:eastAsia="Arial" w:hAnsi="Calibri" w:cs="Arial"/>
          <w:color w:val="auto"/>
          <w:sz w:val="24"/>
          <w:szCs w:val="24"/>
        </w:rPr>
        <w:t>reviews</w:t>
      </w:r>
    </w:p>
    <w:p w14:paraId="6740362F" w14:textId="6D02153D" w:rsidR="1C727538" w:rsidRPr="003207D6" w:rsidRDefault="1C727538" w:rsidP="00AE19A5">
      <w:pPr>
        <w:pStyle w:val="ListParagraph"/>
        <w:numPr>
          <w:ilvl w:val="0"/>
          <w:numId w:val="8"/>
        </w:numPr>
        <w:jc w:val="both"/>
        <w:rPr>
          <w:rFonts w:ascii="Calibri" w:hAnsi="Calibri"/>
          <w:color w:val="auto"/>
          <w:sz w:val="24"/>
          <w:szCs w:val="24"/>
        </w:rPr>
      </w:pPr>
      <w:r w:rsidRPr="003207D6">
        <w:rPr>
          <w:rFonts w:ascii="Calibri" w:eastAsia="Arial" w:hAnsi="Calibri" w:cs="Arial"/>
          <w:color w:val="auto"/>
          <w:sz w:val="24"/>
          <w:szCs w:val="24"/>
        </w:rPr>
        <w:t>R</w:t>
      </w:r>
      <w:r w:rsidR="0C1F4D43" w:rsidRPr="003207D6">
        <w:rPr>
          <w:rFonts w:ascii="Calibri" w:eastAsia="Arial" w:hAnsi="Calibri" w:cs="Arial"/>
          <w:color w:val="auto"/>
          <w:sz w:val="24"/>
          <w:szCs w:val="24"/>
        </w:rPr>
        <w:t xml:space="preserve">e-assessments </w:t>
      </w:r>
    </w:p>
    <w:p w14:paraId="440DDBEC" w14:textId="0935635C" w:rsidR="1FBB0C01" w:rsidRPr="003207D6" w:rsidRDefault="1FBB0C01" w:rsidP="00AE19A5">
      <w:pPr>
        <w:pStyle w:val="ListParagraph"/>
        <w:numPr>
          <w:ilvl w:val="0"/>
          <w:numId w:val="8"/>
        </w:numPr>
        <w:jc w:val="both"/>
        <w:rPr>
          <w:rFonts w:ascii="Calibri" w:hAnsi="Calibri"/>
          <w:color w:val="auto"/>
          <w:sz w:val="24"/>
          <w:szCs w:val="24"/>
        </w:rPr>
      </w:pPr>
      <w:r w:rsidRPr="003207D6">
        <w:rPr>
          <w:rFonts w:ascii="Calibri" w:eastAsia="Arial" w:hAnsi="Calibri" w:cs="Arial"/>
          <w:color w:val="auto"/>
          <w:sz w:val="24"/>
          <w:szCs w:val="24"/>
        </w:rPr>
        <w:t>A</w:t>
      </w:r>
      <w:r w:rsidR="0C1F4D43" w:rsidRPr="003207D6">
        <w:rPr>
          <w:rFonts w:ascii="Calibri" w:eastAsia="Arial" w:hAnsi="Calibri" w:cs="Arial"/>
          <w:color w:val="auto"/>
          <w:sz w:val="24"/>
          <w:szCs w:val="24"/>
        </w:rPr>
        <w:t xml:space="preserve">mendments </w:t>
      </w:r>
      <w:r w:rsidR="4AF76910" w:rsidRPr="003207D6">
        <w:rPr>
          <w:rFonts w:ascii="Calibri" w:eastAsia="Arial" w:hAnsi="Calibri" w:cs="Arial"/>
          <w:color w:val="auto"/>
          <w:sz w:val="24"/>
          <w:szCs w:val="24"/>
        </w:rPr>
        <w:t xml:space="preserve">following reviews </w:t>
      </w:r>
    </w:p>
    <w:p w14:paraId="575E1493" w14:textId="6AFF7B4A" w:rsidR="0C1F4D43" w:rsidRDefault="007973F4" w:rsidP="00AE19A5">
      <w:pPr>
        <w:jc w:val="both"/>
        <w:rPr>
          <w:rFonts w:ascii="Calibri" w:eastAsia="Arial" w:hAnsi="Calibri" w:cs="Arial"/>
          <w:color w:val="auto"/>
          <w:sz w:val="24"/>
          <w:szCs w:val="24"/>
        </w:rPr>
      </w:pPr>
      <w:r>
        <w:rPr>
          <w:rFonts w:ascii="Calibri" w:eastAsia="Arial" w:hAnsi="Calibri" w:cs="Arial"/>
          <w:color w:val="auto"/>
          <w:sz w:val="24"/>
          <w:szCs w:val="24"/>
        </w:rPr>
        <w:t>w</w:t>
      </w:r>
      <w:r w:rsidR="00E21BC7" w:rsidRPr="003207D6">
        <w:rPr>
          <w:rFonts w:ascii="Calibri" w:eastAsia="Arial" w:hAnsi="Calibri" w:cs="Arial"/>
          <w:color w:val="auto"/>
          <w:sz w:val="24"/>
          <w:szCs w:val="24"/>
        </w:rPr>
        <w:t>here</w:t>
      </w:r>
      <w:r w:rsidR="0C1F4D43" w:rsidRPr="003207D6">
        <w:rPr>
          <w:rFonts w:ascii="Calibri" w:eastAsia="Arial" w:hAnsi="Calibri" w:cs="Arial"/>
          <w:color w:val="auto"/>
          <w:sz w:val="24"/>
          <w:szCs w:val="24"/>
        </w:rPr>
        <w:t xml:space="preserve"> </w:t>
      </w:r>
      <w:proofErr w:type="gramStart"/>
      <w:r w:rsidR="0C1F4D43" w:rsidRPr="003207D6">
        <w:rPr>
          <w:rFonts w:ascii="Calibri" w:eastAsia="Arial" w:hAnsi="Calibri" w:cs="Arial"/>
          <w:color w:val="auto"/>
          <w:sz w:val="24"/>
          <w:szCs w:val="24"/>
        </w:rPr>
        <w:t>particular cases</w:t>
      </w:r>
      <w:proofErr w:type="gramEnd"/>
      <w:r w:rsidR="0C1F4D43" w:rsidRPr="003207D6">
        <w:rPr>
          <w:rFonts w:ascii="Calibri" w:eastAsia="Arial" w:hAnsi="Calibri" w:cs="Arial"/>
          <w:color w:val="auto"/>
          <w:sz w:val="24"/>
          <w:szCs w:val="24"/>
        </w:rPr>
        <w:t xml:space="preserve"> are affected by the COVID-19 situation. </w:t>
      </w:r>
    </w:p>
    <w:p w14:paraId="362ED405" w14:textId="77777777" w:rsidR="00EE1E59" w:rsidRDefault="00EE1E59" w:rsidP="00AE19A5">
      <w:pPr>
        <w:jc w:val="both"/>
        <w:rPr>
          <w:rFonts w:ascii="Calibri" w:eastAsia="Arial" w:hAnsi="Calibri" w:cs="Arial"/>
          <w:color w:val="auto"/>
          <w:sz w:val="24"/>
          <w:szCs w:val="24"/>
        </w:rPr>
      </w:pPr>
    </w:p>
    <w:p w14:paraId="3D88999C" w14:textId="77777777" w:rsidR="00EE1E59" w:rsidRDefault="00EE1E59" w:rsidP="00AE19A5">
      <w:pPr>
        <w:jc w:val="both"/>
        <w:rPr>
          <w:rFonts w:ascii="Calibri" w:eastAsia="Arial" w:hAnsi="Calibri" w:cs="Arial"/>
          <w:color w:val="auto"/>
          <w:sz w:val="24"/>
          <w:szCs w:val="24"/>
        </w:rPr>
      </w:pPr>
    </w:p>
    <w:p w14:paraId="3C79CEB0" w14:textId="77777777" w:rsidR="00EE1E59" w:rsidRPr="003207D6" w:rsidRDefault="00EE1E59" w:rsidP="00AE19A5">
      <w:pPr>
        <w:jc w:val="both"/>
        <w:rPr>
          <w:rFonts w:ascii="Calibri" w:eastAsia="Arial" w:hAnsi="Calibri" w:cs="Arial"/>
          <w:color w:val="auto"/>
          <w:sz w:val="24"/>
          <w:szCs w:val="24"/>
        </w:rPr>
      </w:pPr>
    </w:p>
    <w:p w14:paraId="3ABACFF8" w14:textId="26EEE75E" w:rsidR="00EE1E59" w:rsidRDefault="00EE1E59" w:rsidP="00AE19A5">
      <w:pPr>
        <w:jc w:val="both"/>
        <w:rPr>
          <w:rFonts w:ascii="Calibri" w:eastAsia="Arial" w:hAnsi="Calibri" w:cs="Arial"/>
          <w:color w:val="auto"/>
          <w:sz w:val="24"/>
          <w:szCs w:val="24"/>
        </w:rPr>
      </w:pPr>
      <w:r>
        <w:rPr>
          <w:rFonts w:ascii="Calibri" w:eastAsia="Arial" w:hAnsi="Calibri" w:cs="Arial"/>
          <w:color w:val="auto"/>
          <w:sz w:val="24"/>
          <w:szCs w:val="24"/>
        </w:rPr>
        <w:t>In Cambridgeshire &amp; Peterborough we will continue to carry out processes as far as we are able. The information below sets out how it will work:</w:t>
      </w:r>
    </w:p>
    <w:p w14:paraId="6600C4CF" w14:textId="7A110679" w:rsidR="0C1F4D43" w:rsidRDefault="0C1F4D43" w:rsidP="00AE19A5">
      <w:pPr>
        <w:jc w:val="both"/>
        <w:rPr>
          <w:rFonts w:ascii="Calibri" w:eastAsia="Arial" w:hAnsi="Calibri" w:cs="Arial"/>
          <w:b/>
          <w:bCs/>
          <w:color w:val="auto"/>
          <w:sz w:val="24"/>
          <w:szCs w:val="24"/>
        </w:rPr>
      </w:pPr>
      <w:r w:rsidRPr="003207D6">
        <w:rPr>
          <w:rFonts w:ascii="Calibri" w:eastAsia="Arial" w:hAnsi="Calibri" w:cs="Arial"/>
          <w:b/>
          <w:bCs/>
          <w:color w:val="auto"/>
          <w:sz w:val="24"/>
          <w:szCs w:val="24"/>
        </w:rPr>
        <w:t xml:space="preserve">Requests for EHC Needs Assessments: </w:t>
      </w:r>
    </w:p>
    <w:p w14:paraId="27FB07B0" w14:textId="6462A4EE" w:rsidR="00EE1E59" w:rsidRPr="00EE1E59" w:rsidRDefault="00EE1E59" w:rsidP="00AE19A5">
      <w:pPr>
        <w:jc w:val="both"/>
        <w:rPr>
          <w:rFonts w:ascii="Calibri" w:eastAsia="Arial" w:hAnsi="Calibri" w:cs="Arial"/>
          <w:bCs/>
          <w:color w:val="auto"/>
          <w:sz w:val="24"/>
          <w:szCs w:val="24"/>
        </w:rPr>
      </w:pPr>
      <w:r w:rsidRPr="00EE1E59">
        <w:rPr>
          <w:rFonts w:ascii="Calibri" w:eastAsia="Arial" w:hAnsi="Calibri" w:cs="Arial"/>
          <w:bCs/>
          <w:color w:val="auto"/>
          <w:sz w:val="24"/>
          <w:szCs w:val="24"/>
        </w:rPr>
        <w:t>We will continue to respond to requests for Education Health &amp; Care Needs Assessments.</w:t>
      </w:r>
    </w:p>
    <w:p w14:paraId="193BC266" w14:textId="249D92EE" w:rsidR="00EE1E59" w:rsidRDefault="00EE1E59" w:rsidP="00AE19A5">
      <w:pPr>
        <w:jc w:val="both"/>
        <w:rPr>
          <w:rFonts w:ascii="Calibri" w:eastAsia="Arial" w:hAnsi="Calibri" w:cs="Arial"/>
          <w:color w:val="auto"/>
          <w:sz w:val="24"/>
          <w:szCs w:val="24"/>
        </w:rPr>
      </w:pPr>
      <w:r w:rsidRPr="003207D6">
        <w:rPr>
          <w:rFonts w:ascii="Calibri" w:eastAsia="Arial" w:hAnsi="Calibri" w:cs="Arial"/>
          <w:color w:val="auto"/>
          <w:sz w:val="24"/>
          <w:szCs w:val="24"/>
        </w:rPr>
        <w:t>These exceptional circumstances may have a significant impact on the quality of an EHC Needs Assessment and may result in an assessment that does not accurately reflect the needs of that Child or Young Person.</w:t>
      </w:r>
    </w:p>
    <w:p w14:paraId="5ABC4323" w14:textId="2E039E74" w:rsidR="0C1F4D43" w:rsidRPr="003207D6" w:rsidRDefault="00EE1E59" w:rsidP="00AE19A5">
      <w:pPr>
        <w:jc w:val="both"/>
        <w:rPr>
          <w:rFonts w:ascii="Calibri" w:eastAsia="Arial" w:hAnsi="Calibri" w:cs="Arial"/>
          <w:color w:val="auto"/>
          <w:sz w:val="24"/>
          <w:szCs w:val="24"/>
        </w:rPr>
      </w:pPr>
      <w:r>
        <w:rPr>
          <w:rFonts w:ascii="Calibri" w:eastAsia="Arial" w:hAnsi="Calibri" w:cs="Arial"/>
          <w:color w:val="auto"/>
          <w:sz w:val="24"/>
          <w:szCs w:val="24"/>
        </w:rPr>
        <w:t>Please note, m</w:t>
      </w:r>
      <w:r w:rsidR="0C1F4D43" w:rsidRPr="003207D6">
        <w:rPr>
          <w:rFonts w:ascii="Calibri" w:eastAsia="Arial" w:hAnsi="Calibri" w:cs="Arial"/>
          <w:color w:val="auto"/>
          <w:sz w:val="24"/>
          <w:szCs w:val="24"/>
        </w:rPr>
        <w:t>any of the professionals that contribute to an EHC Needs Assessment, including teachers, Health Care P</w:t>
      </w:r>
      <w:r>
        <w:rPr>
          <w:rFonts w:ascii="Calibri" w:eastAsia="Arial" w:hAnsi="Calibri" w:cs="Arial"/>
          <w:color w:val="auto"/>
          <w:sz w:val="24"/>
          <w:szCs w:val="24"/>
        </w:rPr>
        <w:t>rofessionals and Social Workers</w:t>
      </w:r>
      <w:r w:rsidR="0C1F4D43" w:rsidRPr="003207D6">
        <w:rPr>
          <w:rFonts w:ascii="Calibri" w:eastAsia="Arial" w:hAnsi="Calibri" w:cs="Arial"/>
          <w:color w:val="auto"/>
          <w:sz w:val="24"/>
          <w:szCs w:val="24"/>
        </w:rPr>
        <w:t xml:space="preserve"> are currently redeployed in order to prioritise the needs of the most vulnerable. </w:t>
      </w:r>
    </w:p>
    <w:p w14:paraId="4F953FFF" w14:textId="3936B041" w:rsidR="0C1F4D43" w:rsidRPr="003207D6" w:rsidRDefault="0C1F4D43" w:rsidP="00AE19A5">
      <w:pPr>
        <w:jc w:val="both"/>
        <w:rPr>
          <w:rFonts w:ascii="Calibri" w:eastAsia="Arial" w:hAnsi="Calibri" w:cs="Arial"/>
          <w:color w:val="auto"/>
          <w:sz w:val="24"/>
          <w:szCs w:val="24"/>
        </w:rPr>
      </w:pPr>
      <w:r w:rsidRPr="003207D6">
        <w:rPr>
          <w:rFonts w:ascii="Calibri" w:eastAsia="Arial" w:hAnsi="Calibri" w:cs="Arial"/>
          <w:color w:val="auto"/>
          <w:sz w:val="24"/>
          <w:szCs w:val="24"/>
        </w:rPr>
        <w:t xml:space="preserve">As a </w:t>
      </w:r>
      <w:proofErr w:type="gramStart"/>
      <w:r w:rsidRPr="003207D6">
        <w:rPr>
          <w:rFonts w:ascii="Calibri" w:eastAsia="Arial" w:hAnsi="Calibri" w:cs="Arial"/>
          <w:color w:val="auto"/>
          <w:sz w:val="24"/>
          <w:szCs w:val="24"/>
        </w:rPr>
        <w:t>result</w:t>
      </w:r>
      <w:proofErr w:type="gramEnd"/>
      <w:r w:rsidRPr="003207D6">
        <w:rPr>
          <w:rFonts w:ascii="Calibri" w:eastAsia="Arial" w:hAnsi="Calibri" w:cs="Arial"/>
          <w:color w:val="auto"/>
          <w:sz w:val="24"/>
          <w:szCs w:val="24"/>
        </w:rPr>
        <w:t xml:space="preserve"> the </w:t>
      </w:r>
      <w:r w:rsidR="03C35869" w:rsidRPr="003207D6">
        <w:rPr>
          <w:rFonts w:ascii="Calibri" w:eastAsia="Arial" w:hAnsi="Calibri" w:cs="Arial"/>
          <w:color w:val="auto"/>
          <w:sz w:val="24"/>
          <w:szCs w:val="24"/>
        </w:rPr>
        <w:t>Peterborough and Cambridgeshire</w:t>
      </w:r>
      <w:r w:rsidRPr="003207D6">
        <w:rPr>
          <w:rFonts w:ascii="Calibri" w:eastAsia="Arial" w:hAnsi="Calibri" w:cs="Arial"/>
          <w:color w:val="auto"/>
          <w:sz w:val="24"/>
          <w:szCs w:val="24"/>
        </w:rPr>
        <w:t xml:space="preserve"> Service</w:t>
      </w:r>
      <w:r w:rsidR="4F5281D4" w:rsidRPr="003207D6">
        <w:rPr>
          <w:rFonts w:ascii="Calibri" w:eastAsia="Arial" w:hAnsi="Calibri" w:cs="Arial"/>
          <w:color w:val="auto"/>
          <w:sz w:val="24"/>
          <w:szCs w:val="24"/>
        </w:rPr>
        <w:t>s</w:t>
      </w:r>
      <w:r w:rsidRPr="003207D6">
        <w:rPr>
          <w:rFonts w:ascii="Calibri" w:eastAsia="Arial" w:hAnsi="Calibri" w:cs="Arial"/>
          <w:color w:val="auto"/>
          <w:sz w:val="24"/>
          <w:szCs w:val="24"/>
        </w:rPr>
        <w:t xml:space="preserve"> ha</w:t>
      </w:r>
      <w:r w:rsidR="352E0F7E" w:rsidRPr="003207D6">
        <w:rPr>
          <w:rFonts w:ascii="Calibri" w:eastAsia="Arial" w:hAnsi="Calibri" w:cs="Arial"/>
          <w:color w:val="auto"/>
          <w:sz w:val="24"/>
          <w:szCs w:val="24"/>
        </w:rPr>
        <w:t>ve</w:t>
      </w:r>
      <w:r w:rsidRPr="003207D6">
        <w:rPr>
          <w:rFonts w:ascii="Calibri" w:eastAsia="Arial" w:hAnsi="Calibri" w:cs="Arial"/>
          <w:color w:val="auto"/>
          <w:sz w:val="24"/>
          <w:szCs w:val="24"/>
        </w:rPr>
        <w:t xml:space="preserve"> introduced the following interim actions</w:t>
      </w:r>
      <w:r w:rsidR="00E569A0">
        <w:rPr>
          <w:rFonts w:ascii="Calibri" w:eastAsia="Arial" w:hAnsi="Calibri" w:cs="Arial"/>
          <w:color w:val="auto"/>
          <w:sz w:val="24"/>
          <w:szCs w:val="24"/>
        </w:rPr>
        <w:t>:</w:t>
      </w:r>
    </w:p>
    <w:tbl>
      <w:tblPr>
        <w:tblStyle w:val="TableGrid"/>
        <w:tblW w:w="0" w:type="auto"/>
        <w:tblLayout w:type="fixed"/>
        <w:tblLook w:val="06A0" w:firstRow="1" w:lastRow="0" w:firstColumn="1" w:lastColumn="0" w:noHBand="1" w:noVBand="1"/>
      </w:tblPr>
      <w:tblGrid>
        <w:gridCol w:w="2280"/>
        <w:gridCol w:w="6746"/>
      </w:tblGrid>
      <w:tr w:rsidR="1E81FB18" w:rsidRPr="003207D6" w14:paraId="4E3BE928" w14:textId="77777777" w:rsidTr="1E81FB18">
        <w:tc>
          <w:tcPr>
            <w:tcW w:w="2280" w:type="dxa"/>
          </w:tcPr>
          <w:p w14:paraId="0396F12B" w14:textId="6483FDF4" w:rsidR="5FC4D549" w:rsidRPr="003207D6" w:rsidRDefault="5FC4D549" w:rsidP="00AE19A5">
            <w:pPr>
              <w:jc w:val="both"/>
              <w:rPr>
                <w:rFonts w:ascii="Calibri" w:eastAsia="Arial" w:hAnsi="Calibri" w:cs="Arial"/>
                <w:b/>
                <w:bCs/>
                <w:color w:val="auto"/>
                <w:sz w:val="24"/>
                <w:szCs w:val="24"/>
              </w:rPr>
            </w:pPr>
            <w:r w:rsidRPr="003207D6">
              <w:rPr>
                <w:rFonts w:ascii="Calibri" w:eastAsia="Arial" w:hAnsi="Calibri" w:cs="Arial"/>
                <w:b/>
                <w:bCs/>
                <w:color w:val="auto"/>
                <w:sz w:val="24"/>
                <w:szCs w:val="24"/>
              </w:rPr>
              <w:t>Stage of Assessment</w:t>
            </w:r>
          </w:p>
        </w:tc>
        <w:tc>
          <w:tcPr>
            <w:tcW w:w="6746" w:type="dxa"/>
          </w:tcPr>
          <w:p w14:paraId="348F0634" w14:textId="3F933586" w:rsidR="5FC4D549" w:rsidRPr="003207D6" w:rsidRDefault="5FC4D549" w:rsidP="00AE19A5">
            <w:pPr>
              <w:jc w:val="both"/>
              <w:rPr>
                <w:rFonts w:ascii="Calibri" w:eastAsia="Arial" w:hAnsi="Calibri" w:cs="Arial"/>
                <w:b/>
                <w:bCs/>
                <w:color w:val="auto"/>
                <w:sz w:val="24"/>
                <w:szCs w:val="24"/>
              </w:rPr>
            </w:pPr>
            <w:r w:rsidRPr="003207D6">
              <w:rPr>
                <w:rFonts w:ascii="Calibri" w:eastAsia="Arial" w:hAnsi="Calibri" w:cs="Arial"/>
                <w:b/>
                <w:bCs/>
                <w:color w:val="auto"/>
                <w:sz w:val="24"/>
                <w:szCs w:val="24"/>
              </w:rPr>
              <w:t xml:space="preserve">What will happen now </w:t>
            </w:r>
          </w:p>
        </w:tc>
      </w:tr>
      <w:tr w:rsidR="1E81FB18" w:rsidRPr="003207D6" w14:paraId="71A1233D" w14:textId="77777777" w:rsidTr="1E81FB18">
        <w:tc>
          <w:tcPr>
            <w:tcW w:w="2280" w:type="dxa"/>
          </w:tcPr>
          <w:p w14:paraId="1C2A8813" w14:textId="01F10AB3" w:rsidR="5FC4D549" w:rsidRPr="003207D6" w:rsidRDefault="00861FE0" w:rsidP="00861FE0">
            <w:pPr>
              <w:rPr>
                <w:rFonts w:ascii="Calibri" w:eastAsia="Calibri" w:hAnsi="Calibri" w:cs="Calibri"/>
                <w:b/>
                <w:bCs/>
                <w:color w:val="auto"/>
                <w:sz w:val="24"/>
                <w:szCs w:val="24"/>
              </w:rPr>
            </w:pPr>
            <w:r>
              <w:rPr>
                <w:rFonts w:ascii="Calibri" w:eastAsia="Calibri" w:hAnsi="Calibri" w:cs="Calibri"/>
                <w:b/>
                <w:bCs/>
                <w:color w:val="auto"/>
                <w:sz w:val="24"/>
                <w:szCs w:val="24"/>
              </w:rPr>
              <w:t>If you are considering m</w:t>
            </w:r>
            <w:r w:rsidR="5FC4D549" w:rsidRPr="003207D6">
              <w:rPr>
                <w:rFonts w:ascii="Calibri" w:eastAsia="Calibri" w:hAnsi="Calibri" w:cs="Calibri"/>
                <w:b/>
                <w:bCs/>
                <w:color w:val="auto"/>
                <w:sz w:val="24"/>
                <w:szCs w:val="24"/>
              </w:rPr>
              <w:t>aking a new request for an E</w:t>
            </w:r>
            <w:r w:rsidR="556BEFB3" w:rsidRPr="003207D6">
              <w:rPr>
                <w:rFonts w:ascii="Calibri" w:eastAsia="Calibri" w:hAnsi="Calibri" w:cs="Calibri"/>
                <w:b/>
                <w:bCs/>
                <w:color w:val="auto"/>
                <w:sz w:val="24"/>
                <w:szCs w:val="24"/>
              </w:rPr>
              <w:t xml:space="preserve">ducational Health and Care Needs Assessment </w:t>
            </w:r>
          </w:p>
        </w:tc>
        <w:tc>
          <w:tcPr>
            <w:tcW w:w="6746" w:type="dxa"/>
          </w:tcPr>
          <w:p w14:paraId="118F9C2A" w14:textId="72151B51" w:rsidR="2971C2FD" w:rsidRPr="003207D6" w:rsidRDefault="00E569A0" w:rsidP="00AE19A5">
            <w:pPr>
              <w:jc w:val="both"/>
              <w:rPr>
                <w:rFonts w:ascii="Calibri" w:eastAsia="Calibri" w:hAnsi="Calibri" w:cs="Calibri"/>
                <w:color w:val="auto"/>
                <w:sz w:val="24"/>
                <w:szCs w:val="24"/>
              </w:rPr>
            </w:pPr>
            <w:r>
              <w:rPr>
                <w:rFonts w:ascii="Calibri" w:eastAsia="Calibri" w:hAnsi="Calibri" w:cs="Calibri"/>
                <w:color w:val="auto"/>
                <w:sz w:val="24"/>
                <w:szCs w:val="24"/>
              </w:rPr>
              <w:t>You can still make a request for an EHC needs assessment</w:t>
            </w:r>
            <w:r w:rsidR="4DAE5BCB" w:rsidRPr="003207D6">
              <w:rPr>
                <w:rFonts w:ascii="Calibri" w:eastAsia="Calibri" w:hAnsi="Calibri" w:cs="Calibri"/>
                <w:color w:val="auto"/>
                <w:sz w:val="24"/>
                <w:szCs w:val="24"/>
              </w:rPr>
              <w:t>.</w:t>
            </w:r>
          </w:p>
          <w:p w14:paraId="51CD0028" w14:textId="55B4E949" w:rsidR="4DAE5BCB" w:rsidRPr="003207D6" w:rsidRDefault="4DAE5BCB" w:rsidP="00AE19A5">
            <w:pPr>
              <w:jc w:val="both"/>
              <w:rPr>
                <w:rFonts w:ascii="Calibri" w:eastAsia="Calibri" w:hAnsi="Calibri" w:cs="Calibri"/>
                <w:color w:val="auto"/>
                <w:sz w:val="24"/>
                <w:szCs w:val="24"/>
              </w:rPr>
            </w:pPr>
            <w:r w:rsidRPr="003207D6">
              <w:rPr>
                <w:rFonts w:ascii="Calibri" w:eastAsia="Calibri" w:hAnsi="Calibri" w:cs="Calibri"/>
                <w:color w:val="auto"/>
                <w:sz w:val="24"/>
                <w:szCs w:val="24"/>
              </w:rPr>
              <w:t>The Needs Assessment should be a thorough and meaningful assessment of a child/young person’s needs</w:t>
            </w:r>
            <w:r w:rsidR="00C20503">
              <w:rPr>
                <w:rFonts w:ascii="Calibri" w:eastAsia="Calibri" w:hAnsi="Calibri" w:cs="Calibri"/>
                <w:color w:val="auto"/>
                <w:sz w:val="24"/>
                <w:szCs w:val="24"/>
              </w:rPr>
              <w:t>,</w:t>
            </w:r>
            <w:r w:rsidRPr="003207D6">
              <w:rPr>
                <w:rFonts w:ascii="Calibri" w:eastAsia="Calibri" w:hAnsi="Calibri" w:cs="Calibri"/>
                <w:color w:val="auto"/>
                <w:sz w:val="24"/>
                <w:szCs w:val="24"/>
              </w:rPr>
              <w:t xml:space="preserve"> </w:t>
            </w:r>
            <w:r w:rsidR="4CF2BE42" w:rsidRPr="003207D6">
              <w:rPr>
                <w:rFonts w:ascii="Calibri" w:eastAsia="Calibri" w:hAnsi="Calibri" w:cs="Calibri"/>
                <w:color w:val="auto"/>
                <w:sz w:val="24"/>
                <w:szCs w:val="24"/>
              </w:rPr>
              <w:t>however please be aware that c</w:t>
            </w:r>
            <w:r w:rsidRPr="003207D6">
              <w:rPr>
                <w:rFonts w:ascii="Calibri" w:eastAsia="Calibri" w:hAnsi="Calibri" w:cs="Calibri"/>
                <w:color w:val="auto"/>
                <w:sz w:val="24"/>
                <w:szCs w:val="24"/>
              </w:rPr>
              <w:t>urrently Health and Social Care colleagues are having to re prioritise their responses and therefore may not be able to fully particip</w:t>
            </w:r>
            <w:r w:rsidR="5BFFF9A8" w:rsidRPr="003207D6">
              <w:rPr>
                <w:rFonts w:ascii="Calibri" w:eastAsia="Calibri" w:hAnsi="Calibri" w:cs="Calibri"/>
                <w:color w:val="auto"/>
                <w:sz w:val="24"/>
                <w:szCs w:val="24"/>
              </w:rPr>
              <w:t>ate in the assessment during this time. This co</w:t>
            </w:r>
            <w:r w:rsidR="00C20503">
              <w:rPr>
                <w:rFonts w:ascii="Calibri" w:eastAsia="Calibri" w:hAnsi="Calibri" w:cs="Calibri"/>
                <w:color w:val="auto"/>
                <w:sz w:val="24"/>
                <w:szCs w:val="24"/>
              </w:rPr>
              <w:t>uld impact decision making and/</w:t>
            </w:r>
            <w:r w:rsidR="5BFFF9A8" w:rsidRPr="003207D6">
              <w:rPr>
                <w:rFonts w:ascii="Calibri" w:eastAsia="Calibri" w:hAnsi="Calibri" w:cs="Calibri"/>
                <w:color w:val="auto"/>
                <w:sz w:val="24"/>
                <w:szCs w:val="24"/>
              </w:rPr>
              <w:t>or gatheri</w:t>
            </w:r>
            <w:r w:rsidR="00C20503">
              <w:rPr>
                <w:rFonts w:ascii="Calibri" w:eastAsia="Calibri" w:hAnsi="Calibri" w:cs="Calibri"/>
                <w:color w:val="auto"/>
                <w:sz w:val="24"/>
                <w:szCs w:val="24"/>
              </w:rPr>
              <w:t>ng a full picture of the child</w:t>
            </w:r>
            <w:r w:rsidR="5BFFF9A8" w:rsidRPr="003207D6">
              <w:rPr>
                <w:rFonts w:ascii="Calibri" w:eastAsia="Calibri" w:hAnsi="Calibri" w:cs="Calibri"/>
                <w:color w:val="auto"/>
                <w:sz w:val="24"/>
                <w:szCs w:val="24"/>
              </w:rPr>
              <w:t>/young person</w:t>
            </w:r>
            <w:r w:rsidR="00C20503">
              <w:rPr>
                <w:rFonts w:ascii="Calibri" w:eastAsia="Calibri" w:hAnsi="Calibri" w:cs="Calibri"/>
                <w:color w:val="auto"/>
                <w:sz w:val="24"/>
                <w:szCs w:val="24"/>
              </w:rPr>
              <w:t>’s</w:t>
            </w:r>
            <w:r w:rsidR="5BFFF9A8" w:rsidRPr="003207D6">
              <w:rPr>
                <w:rFonts w:ascii="Calibri" w:eastAsia="Calibri" w:hAnsi="Calibri" w:cs="Calibri"/>
                <w:color w:val="auto"/>
                <w:sz w:val="24"/>
                <w:szCs w:val="24"/>
              </w:rPr>
              <w:t xml:space="preserve"> needs</w:t>
            </w:r>
            <w:r w:rsidR="61408207" w:rsidRPr="003207D6">
              <w:rPr>
                <w:rFonts w:ascii="Calibri" w:eastAsia="Calibri" w:hAnsi="Calibri" w:cs="Calibri"/>
                <w:color w:val="auto"/>
                <w:sz w:val="24"/>
                <w:szCs w:val="24"/>
              </w:rPr>
              <w:t>.</w:t>
            </w:r>
          </w:p>
          <w:p w14:paraId="1CDE0D09" w14:textId="56BBA544" w:rsidR="61408207" w:rsidRPr="00C20503" w:rsidRDefault="61408207" w:rsidP="00AE19A5">
            <w:pPr>
              <w:jc w:val="both"/>
              <w:rPr>
                <w:rFonts w:ascii="Calibri" w:eastAsia="Calibri" w:hAnsi="Calibri" w:cs="Calibri"/>
                <w:b/>
                <w:color w:val="auto"/>
                <w:sz w:val="24"/>
                <w:szCs w:val="24"/>
              </w:rPr>
            </w:pPr>
            <w:r w:rsidRPr="00C20503">
              <w:rPr>
                <w:rFonts w:ascii="Calibri" w:eastAsia="Calibri" w:hAnsi="Calibri" w:cs="Calibri"/>
                <w:b/>
                <w:color w:val="auto"/>
                <w:sz w:val="24"/>
                <w:szCs w:val="24"/>
              </w:rPr>
              <w:t>How does this affect timescales?</w:t>
            </w:r>
          </w:p>
          <w:p w14:paraId="11CA6EEC" w14:textId="67E6B6AC" w:rsidR="61408207" w:rsidRPr="003207D6" w:rsidRDefault="61408207" w:rsidP="00AE19A5">
            <w:pPr>
              <w:jc w:val="both"/>
              <w:rPr>
                <w:rFonts w:ascii="Calibri" w:eastAsia="Calibri" w:hAnsi="Calibri" w:cs="Calibri"/>
                <w:color w:val="auto"/>
                <w:sz w:val="24"/>
                <w:szCs w:val="24"/>
              </w:rPr>
            </w:pPr>
            <w:r w:rsidRPr="003207D6">
              <w:rPr>
                <w:rFonts w:ascii="Calibri" w:eastAsia="Calibri" w:hAnsi="Calibri" w:cs="Calibri"/>
                <w:color w:val="auto"/>
                <w:sz w:val="24"/>
                <w:szCs w:val="24"/>
              </w:rPr>
              <w:t xml:space="preserve">Under normal circumstances a decision as to </w:t>
            </w:r>
            <w:proofErr w:type="gramStart"/>
            <w:r w:rsidRPr="003207D6">
              <w:rPr>
                <w:rFonts w:ascii="Calibri" w:eastAsia="Calibri" w:hAnsi="Calibri" w:cs="Calibri"/>
                <w:color w:val="auto"/>
                <w:sz w:val="24"/>
                <w:szCs w:val="24"/>
              </w:rPr>
              <w:t>whether or not</w:t>
            </w:r>
            <w:proofErr w:type="gramEnd"/>
            <w:r w:rsidRPr="003207D6">
              <w:rPr>
                <w:rFonts w:ascii="Calibri" w:eastAsia="Calibri" w:hAnsi="Calibri" w:cs="Calibri"/>
                <w:color w:val="auto"/>
                <w:sz w:val="24"/>
                <w:szCs w:val="24"/>
              </w:rPr>
              <w:t xml:space="preserve"> an assessment is going ahead is communicated by week 6, whilst the Local Authority will use reasonable </w:t>
            </w:r>
            <w:proofErr w:type="spellStart"/>
            <w:r w:rsidRPr="003207D6">
              <w:rPr>
                <w:rFonts w:ascii="Calibri" w:eastAsia="Calibri" w:hAnsi="Calibri" w:cs="Calibri"/>
                <w:color w:val="auto"/>
                <w:sz w:val="24"/>
                <w:szCs w:val="24"/>
              </w:rPr>
              <w:t>endeavours</w:t>
            </w:r>
            <w:proofErr w:type="spellEnd"/>
            <w:r w:rsidRPr="003207D6">
              <w:rPr>
                <w:rFonts w:ascii="Calibri" w:eastAsia="Calibri" w:hAnsi="Calibri" w:cs="Calibri"/>
                <w:color w:val="auto"/>
                <w:sz w:val="24"/>
                <w:szCs w:val="24"/>
              </w:rPr>
              <w:t xml:space="preserve"> to achieve this</w:t>
            </w:r>
            <w:r w:rsidR="007973F4">
              <w:rPr>
                <w:rFonts w:ascii="Calibri" w:eastAsia="Calibri" w:hAnsi="Calibri" w:cs="Calibri"/>
                <w:color w:val="auto"/>
                <w:sz w:val="24"/>
                <w:szCs w:val="24"/>
              </w:rPr>
              <w:t>,</w:t>
            </w:r>
            <w:r w:rsidR="0A0BD40A" w:rsidRPr="003207D6">
              <w:rPr>
                <w:rFonts w:ascii="Calibri" w:eastAsia="Calibri" w:hAnsi="Calibri" w:cs="Calibri"/>
                <w:color w:val="auto"/>
                <w:sz w:val="24"/>
                <w:szCs w:val="24"/>
              </w:rPr>
              <w:t xml:space="preserve"> it may not be possible.</w:t>
            </w:r>
            <w:r w:rsidRPr="003207D6">
              <w:rPr>
                <w:rFonts w:ascii="Calibri" w:eastAsia="Calibri" w:hAnsi="Calibri" w:cs="Calibri"/>
                <w:color w:val="auto"/>
                <w:sz w:val="24"/>
                <w:szCs w:val="24"/>
              </w:rPr>
              <w:t xml:space="preserve"> </w:t>
            </w:r>
          </w:p>
          <w:p w14:paraId="36C4D646" w14:textId="7EA54F1A" w:rsidR="1E81FB18" w:rsidRPr="003207D6" w:rsidRDefault="1E81FB18" w:rsidP="00AE19A5">
            <w:pPr>
              <w:jc w:val="both"/>
              <w:rPr>
                <w:rFonts w:ascii="Calibri" w:eastAsia="Calibri" w:hAnsi="Calibri" w:cs="Calibri"/>
                <w:color w:val="auto"/>
                <w:sz w:val="24"/>
                <w:szCs w:val="24"/>
                <w:highlight w:val="yellow"/>
              </w:rPr>
            </w:pPr>
          </w:p>
        </w:tc>
      </w:tr>
      <w:tr w:rsidR="1E81FB18" w:rsidRPr="003207D6" w14:paraId="107B9E60" w14:textId="77777777" w:rsidTr="1E81FB18">
        <w:tc>
          <w:tcPr>
            <w:tcW w:w="2280" w:type="dxa"/>
          </w:tcPr>
          <w:p w14:paraId="4F1CC875" w14:textId="77370A73" w:rsidR="5FC4D549" w:rsidRPr="003207D6" w:rsidRDefault="00861FE0" w:rsidP="00AE19A5">
            <w:pPr>
              <w:rPr>
                <w:rFonts w:ascii="Calibri" w:eastAsia="Arial" w:hAnsi="Calibri" w:cs="Arial"/>
                <w:b/>
                <w:bCs/>
                <w:color w:val="auto"/>
                <w:sz w:val="24"/>
                <w:szCs w:val="24"/>
              </w:rPr>
            </w:pPr>
            <w:r>
              <w:rPr>
                <w:rFonts w:ascii="Calibri" w:eastAsia="Arial" w:hAnsi="Calibri" w:cs="Arial"/>
                <w:b/>
                <w:bCs/>
                <w:color w:val="auto"/>
                <w:sz w:val="24"/>
                <w:szCs w:val="24"/>
              </w:rPr>
              <w:t>If you have already made a r</w:t>
            </w:r>
            <w:r w:rsidR="5FC4D549" w:rsidRPr="003207D6">
              <w:rPr>
                <w:rFonts w:ascii="Calibri" w:eastAsia="Arial" w:hAnsi="Calibri" w:cs="Arial"/>
                <w:b/>
                <w:bCs/>
                <w:color w:val="auto"/>
                <w:sz w:val="24"/>
                <w:szCs w:val="24"/>
              </w:rPr>
              <w:t>equest for E</w:t>
            </w:r>
            <w:r w:rsidR="3EC08A5C" w:rsidRPr="003207D6">
              <w:rPr>
                <w:rFonts w:ascii="Calibri" w:eastAsia="Arial" w:hAnsi="Calibri" w:cs="Arial"/>
                <w:b/>
                <w:bCs/>
                <w:color w:val="auto"/>
                <w:sz w:val="24"/>
                <w:szCs w:val="24"/>
              </w:rPr>
              <w:t xml:space="preserve">ducational </w:t>
            </w:r>
            <w:r w:rsidR="5FC4D549" w:rsidRPr="003207D6">
              <w:rPr>
                <w:rFonts w:ascii="Calibri" w:eastAsia="Arial" w:hAnsi="Calibri" w:cs="Arial"/>
                <w:b/>
                <w:bCs/>
                <w:color w:val="auto"/>
                <w:sz w:val="24"/>
                <w:szCs w:val="24"/>
              </w:rPr>
              <w:t>H</w:t>
            </w:r>
            <w:r w:rsidR="36D83E1F" w:rsidRPr="003207D6">
              <w:rPr>
                <w:rFonts w:ascii="Calibri" w:eastAsia="Arial" w:hAnsi="Calibri" w:cs="Arial"/>
                <w:b/>
                <w:bCs/>
                <w:color w:val="auto"/>
                <w:sz w:val="24"/>
                <w:szCs w:val="24"/>
              </w:rPr>
              <w:t xml:space="preserve">ealth and </w:t>
            </w:r>
            <w:r w:rsidR="5FC4D549" w:rsidRPr="003207D6">
              <w:rPr>
                <w:rFonts w:ascii="Calibri" w:eastAsia="Arial" w:hAnsi="Calibri" w:cs="Arial"/>
                <w:b/>
                <w:bCs/>
                <w:color w:val="auto"/>
                <w:sz w:val="24"/>
                <w:szCs w:val="24"/>
              </w:rPr>
              <w:t>C</w:t>
            </w:r>
            <w:r w:rsidR="5503A855" w:rsidRPr="003207D6">
              <w:rPr>
                <w:rFonts w:ascii="Calibri" w:eastAsia="Arial" w:hAnsi="Calibri" w:cs="Arial"/>
                <w:b/>
                <w:bCs/>
                <w:color w:val="auto"/>
                <w:sz w:val="24"/>
                <w:szCs w:val="24"/>
              </w:rPr>
              <w:t xml:space="preserve">are </w:t>
            </w:r>
            <w:r w:rsidR="5FC4D549" w:rsidRPr="003207D6">
              <w:rPr>
                <w:rFonts w:ascii="Calibri" w:eastAsia="Arial" w:hAnsi="Calibri" w:cs="Arial"/>
                <w:b/>
                <w:bCs/>
                <w:color w:val="auto"/>
                <w:sz w:val="24"/>
                <w:szCs w:val="24"/>
              </w:rPr>
              <w:t>N</w:t>
            </w:r>
            <w:r w:rsidR="1A9D56C1" w:rsidRPr="003207D6">
              <w:rPr>
                <w:rFonts w:ascii="Calibri" w:eastAsia="Arial" w:hAnsi="Calibri" w:cs="Arial"/>
                <w:b/>
                <w:bCs/>
                <w:color w:val="auto"/>
                <w:sz w:val="24"/>
                <w:szCs w:val="24"/>
              </w:rPr>
              <w:t xml:space="preserve">eeds </w:t>
            </w:r>
            <w:r w:rsidR="5FC4D549" w:rsidRPr="003207D6">
              <w:rPr>
                <w:rFonts w:ascii="Calibri" w:eastAsia="Arial" w:hAnsi="Calibri" w:cs="Arial"/>
                <w:b/>
                <w:bCs/>
                <w:color w:val="auto"/>
                <w:sz w:val="24"/>
                <w:szCs w:val="24"/>
              </w:rPr>
              <w:t>A</w:t>
            </w:r>
            <w:r w:rsidR="20FD61CC" w:rsidRPr="003207D6">
              <w:rPr>
                <w:rFonts w:ascii="Calibri" w:eastAsia="Arial" w:hAnsi="Calibri" w:cs="Arial"/>
                <w:b/>
                <w:bCs/>
                <w:color w:val="auto"/>
                <w:sz w:val="24"/>
                <w:szCs w:val="24"/>
              </w:rPr>
              <w:t>ssessment</w:t>
            </w:r>
            <w:r w:rsidR="5FC4D549" w:rsidRPr="003207D6">
              <w:rPr>
                <w:rFonts w:ascii="Calibri" w:eastAsia="Arial" w:hAnsi="Calibri" w:cs="Arial"/>
                <w:b/>
                <w:bCs/>
                <w:color w:val="auto"/>
                <w:sz w:val="24"/>
                <w:szCs w:val="24"/>
              </w:rPr>
              <w:t xml:space="preserve"> </w:t>
            </w:r>
          </w:p>
          <w:p w14:paraId="321CADDA" w14:textId="0292A0B6" w:rsidR="18F97388" w:rsidRPr="003207D6" w:rsidRDefault="18F97388" w:rsidP="00AE19A5">
            <w:pPr>
              <w:rPr>
                <w:rFonts w:ascii="Calibri" w:eastAsia="Arial" w:hAnsi="Calibri" w:cs="Arial"/>
                <w:color w:val="auto"/>
                <w:sz w:val="24"/>
                <w:szCs w:val="24"/>
              </w:rPr>
            </w:pPr>
            <w:r w:rsidRPr="003207D6">
              <w:rPr>
                <w:rFonts w:ascii="Calibri" w:eastAsia="Arial" w:hAnsi="Calibri" w:cs="Arial"/>
                <w:color w:val="auto"/>
                <w:sz w:val="24"/>
                <w:szCs w:val="24"/>
              </w:rPr>
              <w:t>(</w:t>
            </w:r>
            <w:r w:rsidR="011A4B0C" w:rsidRPr="003207D6">
              <w:rPr>
                <w:rFonts w:ascii="Calibri" w:eastAsia="Arial" w:hAnsi="Calibri" w:cs="Arial"/>
                <w:color w:val="auto"/>
                <w:sz w:val="24"/>
                <w:szCs w:val="24"/>
              </w:rPr>
              <w:t xml:space="preserve">this is where the assessment has been received but is still within the </w:t>
            </w:r>
            <w:r w:rsidR="011A4B0C" w:rsidRPr="003207D6">
              <w:rPr>
                <w:rFonts w:ascii="Calibri" w:eastAsia="Arial" w:hAnsi="Calibri" w:cs="Arial"/>
                <w:b/>
                <w:bCs/>
                <w:color w:val="auto"/>
                <w:sz w:val="24"/>
                <w:szCs w:val="24"/>
              </w:rPr>
              <w:t>first 6 weeks</w:t>
            </w:r>
            <w:r w:rsidR="011A4B0C" w:rsidRPr="003207D6">
              <w:rPr>
                <w:rFonts w:ascii="Calibri" w:eastAsia="Arial" w:hAnsi="Calibri" w:cs="Arial"/>
                <w:color w:val="auto"/>
                <w:sz w:val="24"/>
                <w:szCs w:val="24"/>
              </w:rPr>
              <w:t xml:space="preserve"> of the Statutory Process and therefore not been to Panel)</w:t>
            </w:r>
          </w:p>
        </w:tc>
        <w:tc>
          <w:tcPr>
            <w:tcW w:w="6746" w:type="dxa"/>
          </w:tcPr>
          <w:p w14:paraId="05700502" w14:textId="1F96E25B" w:rsidR="5FC4D549" w:rsidRDefault="5FC4D549" w:rsidP="00AE19A5">
            <w:pPr>
              <w:jc w:val="both"/>
              <w:rPr>
                <w:rFonts w:ascii="Calibri" w:eastAsia="Arial" w:hAnsi="Calibri" w:cs="Arial"/>
                <w:color w:val="auto"/>
                <w:sz w:val="24"/>
                <w:szCs w:val="24"/>
              </w:rPr>
            </w:pPr>
            <w:r w:rsidRPr="003207D6">
              <w:rPr>
                <w:rFonts w:ascii="Calibri" w:eastAsia="Arial" w:hAnsi="Calibri" w:cs="Arial"/>
                <w:color w:val="auto"/>
                <w:sz w:val="24"/>
                <w:szCs w:val="24"/>
              </w:rPr>
              <w:t>The L</w:t>
            </w:r>
            <w:r w:rsidR="1DB1A8A1" w:rsidRPr="003207D6">
              <w:rPr>
                <w:rFonts w:ascii="Calibri" w:eastAsia="Arial" w:hAnsi="Calibri" w:cs="Arial"/>
                <w:color w:val="auto"/>
                <w:sz w:val="24"/>
                <w:szCs w:val="24"/>
              </w:rPr>
              <w:t xml:space="preserve">ocal </w:t>
            </w:r>
            <w:r w:rsidRPr="003207D6">
              <w:rPr>
                <w:rFonts w:ascii="Calibri" w:eastAsia="Arial" w:hAnsi="Calibri" w:cs="Arial"/>
                <w:color w:val="auto"/>
                <w:sz w:val="24"/>
                <w:szCs w:val="24"/>
              </w:rPr>
              <w:t>A</w:t>
            </w:r>
            <w:r w:rsidR="7000E7EC" w:rsidRPr="003207D6">
              <w:rPr>
                <w:rFonts w:ascii="Calibri" w:eastAsia="Arial" w:hAnsi="Calibri" w:cs="Arial"/>
                <w:color w:val="auto"/>
                <w:sz w:val="24"/>
                <w:szCs w:val="24"/>
              </w:rPr>
              <w:t>uthority</w:t>
            </w:r>
            <w:r w:rsidRPr="003207D6">
              <w:rPr>
                <w:rFonts w:ascii="Calibri" w:eastAsia="Arial" w:hAnsi="Calibri" w:cs="Arial"/>
                <w:color w:val="auto"/>
                <w:sz w:val="24"/>
                <w:szCs w:val="24"/>
              </w:rPr>
              <w:t xml:space="preserve"> will use their </w:t>
            </w:r>
            <w:r w:rsidR="007973F4">
              <w:rPr>
                <w:rFonts w:ascii="Calibri" w:eastAsia="Arial" w:hAnsi="Calibri" w:cs="Arial"/>
                <w:color w:val="auto"/>
                <w:sz w:val="24"/>
                <w:szCs w:val="24"/>
              </w:rPr>
              <w:t>reasonable</w:t>
            </w:r>
            <w:r w:rsidRPr="003207D6">
              <w:rPr>
                <w:rFonts w:ascii="Calibri" w:eastAsia="Arial" w:hAnsi="Calibri" w:cs="Arial"/>
                <w:color w:val="auto"/>
                <w:sz w:val="24"/>
                <w:szCs w:val="24"/>
              </w:rPr>
              <w:t xml:space="preserve"> </w:t>
            </w:r>
            <w:proofErr w:type="spellStart"/>
            <w:r w:rsidRPr="003207D6">
              <w:rPr>
                <w:rFonts w:ascii="Calibri" w:eastAsia="Arial" w:hAnsi="Calibri" w:cs="Arial"/>
                <w:color w:val="auto"/>
                <w:sz w:val="24"/>
                <w:szCs w:val="24"/>
              </w:rPr>
              <w:t>endeavours</w:t>
            </w:r>
            <w:proofErr w:type="spellEnd"/>
            <w:r w:rsidRPr="003207D6">
              <w:rPr>
                <w:rFonts w:ascii="Calibri" w:eastAsia="Arial" w:hAnsi="Calibri" w:cs="Arial"/>
                <w:color w:val="auto"/>
                <w:sz w:val="24"/>
                <w:szCs w:val="24"/>
              </w:rPr>
              <w:t xml:space="preserve"> to continue to process these in the usual way. </w:t>
            </w:r>
            <w:proofErr w:type="gramStart"/>
            <w:r w:rsidRPr="003207D6">
              <w:rPr>
                <w:rFonts w:ascii="Calibri" w:eastAsia="Arial" w:hAnsi="Calibri" w:cs="Arial"/>
                <w:color w:val="auto"/>
                <w:sz w:val="24"/>
                <w:szCs w:val="24"/>
              </w:rPr>
              <w:t>However</w:t>
            </w:r>
            <w:proofErr w:type="gramEnd"/>
            <w:r w:rsidRPr="003207D6">
              <w:rPr>
                <w:rFonts w:ascii="Calibri" w:eastAsia="Arial" w:hAnsi="Calibri" w:cs="Arial"/>
                <w:color w:val="auto"/>
                <w:sz w:val="24"/>
                <w:szCs w:val="24"/>
              </w:rPr>
              <w:t xml:space="preserve"> it is anticipated that many contributors may not be able to respond </w:t>
            </w:r>
            <w:r w:rsidR="296EEAB0" w:rsidRPr="003207D6">
              <w:rPr>
                <w:rFonts w:ascii="Calibri" w:eastAsia="Arial" w:hAnsi="Calibri" w:cs="Arial"/>
                <w:color w:val="auto"/>
                <w:sz w:val="24"/>
                <w:szCs w:val="24"/>
              </w:rPr>
              <w:t xml:space="preserve">(as above) </w:t>
            </w:r>
            <w:r w:rsidRPr="003207D6">
              <w:rPr>
                <w:rFonts w:ascii="Calibri" w:eastAsia="Arial" w:hAnsi="Calibri" w:cs="Arial"/>
                <w:color w:val="auto"/>
                <w:sz w:val="24"/>
                <w:szCs w:val="24"/>
              </w:rPr>
              <w:t xml:space="preserve">to the </w:t>
            </w:r>
            <w:r w:rsidR="23D5EBAC" w:rsidRPr="003207D6">
              <w:rPr>
                <w:rFonts w:ascii="Calibri" w:eastAsia="Arial" w:hAnsi="Calibri" w:cs="Arial"/>
                <w:color w:val="auto"/>
                <w:sz w:val="24"/>
                <w:szCs w:val="24"/>
              </w:rPr>
              <w:t xml:space="preserve">notification </w:t>
            </w:r>
            <w:r w:rsidRPr="003207D6">
              <w:rPr>
                <w:rFonts w:ascii="Calibri" w:eastAsia="Arial" w:hAnsi="Calibri" w:cs="Arial"/>
                <w:color w:val="auto"/>
                <w:sz w:val="24"/>
                <w:szCs w:val="24"/>
              </w:rPr>
              <w:t>letters within the timescal</w:t>
            </w:r>
            <w:r w:rsidR="0E2EA821" w:rsidRPr="003207D6">
              <w:rPr>
                <w:rFonts w:ascii="Calibri" w:eastAsia="Arial" w:hAnsi="Calibri" w:cs="Arial"/>
                <w:color w:val="auto"/>
                <w:sz w:val="24"/>
                <w:szCs w:val="24"/>
              </w:rPr>
              <w:t>e.</w:t>
            </w:r>
          </w:p>
          <w:p w14:paraId="181C8D58" w14:textId="357CC3FA" w:rsidR="00861FE0" w:rsidRPr="003207D6" w:rsidRDefault="00861FE0" w:rsidP="00861FE0">
            <w:pPr>
              <w:jc w:val="both"/>
              <w:rPr>
                <w:rFonts w:ascii="Calibri" w:eastAsia="Arial" w:hAnsi="Calibri" w:cs="Arial"/>
                <w:color w:val="auto"/>
                <w:sz w:val="24"/>
                <w:szCs w:val="24"/>
              </w:rPr>
            </w:pPr>
          </w:p>
        </w:tc>
      </w:tr>
      <w:tr w:rsidR="1E81FB18" w:rsidRPr="003207D6" w14:paraId="7774BF2D" w14:textId="77777777" w:rsidTr="1E81FB18">
        <w:tc>
          <w:tcPr>
            <w:tcW w:w="2280" w:type="dxa"/>
          </w:tcPr>
          <w:p w14:paraId="22580B4C" w14:textId="0D462B02" w:rsidR="5FC4D549" w:rsidRPr="003207D6" w:rsidRDefault="00861FE0" w:rsidP="00AE19A5">
            <w:pPr>
              <w:rPr>
                <w:rFonts w:ascii="Calibri" w:eastAsia="Arial" w:hAnsi="Calibri" w:cs="Arial"/>
                <w:b/>
                <w:bCs/>
                <w:color w:val="auto"/>
                <w:sz w:val="24"/>
                <w:szCs w:val="24"/>
              </w:rPr>
            </w:pPr>
            <w:r>
              <w:rPr>
                <w:rFonts w:ascii="Calibri" w:eastAsia="Arial" w:hAnsi="Calibri" w:cs="Arial"/>
                <w:b/>
                <w:bCs/>
                <w:color w:val="auto"/>
                <w:sz w:val="24"/>
                <w:szCs w:val="24"/>
              </w:rPr>
              <w:lastRenderedPageBreak/>
              <w:t xml:space="preserve">If an </w:t>
            </w:r>
            <w:r w:rsidR="5FC4D549" w:rsidRPr="003207D6">
              <w:rPr>
                <w:rFonts w:ascii="Calibri" w:eastAsia="Arial" w:hAnsi="Calibri" w:cs="Arial"/>
                <w:b/>
                <w:bCs/>
                <w:color w:val="auto"/>
                <w:sz w:val="24"/>
                <w:szCs w:val="24"/>
              </w:rPr>
              <w:t>EH</w:t>
            </w:r>
            <w:r w:rsidR="4144BE65" w:rsidRPr="003207D6">
              <w:rPr>
                <w:rFonts w:ascii="Calibri" w:eastAsia="Arial" w:hAnsi="Calibri" w:cs="Arial"/>
                <w:b/>
                <w:bCs/>
                <w:color w:val="auto"/>
                <w:sz w:val="24"/>
                <w:szCs w:val="24"/>
              </w:rPr>
              <w:t>C</w:t>
            </w:r>
            <w:r w:rsidR="7781509B" w:rsidRPr="003207D6">
              <w:rPr>
                <w:rFonts w:ascii="Calibri" w:eastAsia="Arial" w:hAnsi="Calibri" w:cs="Arial"/>
                <w:b/>
                <w:bCs/>
                <w:color w:val="auto"/>
                <w:sz w:val="24"/>
                <w:szCs w:val="24"/>
              </w:rPr>
              <w:t xml:space="preserve"> </w:t>
            </w:r>
            <w:r>
              <w:rPr>
                <w:rFonts w:ascii="Calibri" w:eastAsia="Arial" w:hAnsi="Calibri" w:cs="Arial"/>
                <w:b/>
                <w:bCs/>
                <w:color w:val="auto"/>
                <w:sz w:val="24"/>
                <w:szCs w:val="24"/>
              </w:rPr>
              <w:t>Needs Assessment is agreed/has already been agreed</w:t>
            </w:r>
          </w:p>
          <w:p w14:paraId="68651584" w14:textId="7BCFE7A8" w:rsidR="5BC50D94" w:rsidRPr="003207D6" w:rsidRDefault="5BC50D94" w:rsidP="00AE19A5">
            <w:pPr>
              <w:rPr>
                <w:rFonts w:ascii="Calibri" w:eastAsia="Arial" w:hAnsi="Calibri" w:cs="Arial"/>
                <w:color w:val="auto"/>
                <w:sz w:val="24"/>
                <w:szCs w:val="24"/>
              </w:rPr>
            </w:pPr>
            <w:r w:rsidRPr="003207D6">
              <w:rPr>
                <w:rFonts w:ascii="Calibri" w:eastAsia="Arial" w:hAnsi="Calibri" w:cs="Arial"/>
                <w:color w:val="auto"/>
                <w:sz w:val="24"/>
                <w:szCs w:val="24"/>
              </w:rPr>
              <w:t>(this is where an assessment has been agreed but before a Draft Plan/Written Feedback Notes ha</w:t>
            </w:r>
            <w:r w:rsidR="2A65B91E" w:rsidRPr="003207D6">
              <w:rPr>
                <w:rFonts w:ascii="Calibri" w:eastAsia="Arial" w:hAnsi="Calibri" w:cs="Arial"/>
                <w:color w:val="auto"/>
                <w:sz w:val="24"/>
                <w:szCs w:val="24"/>
              </w:rPr>
              <w:t>ve</w:t>
            </w:r>
            <w:r w:rsidRPr="003207D6">
              <w:rPr>
                <w:rFonts w:ascii="Calibri" w:eastAsia="Arial" w:hAnsi="Calibri" w:cs="Arial"/>
                <w:color w:val="auto"/>
                <w:sz w:val="24"/>
                <w:szCs w:val="24"/>
              </w:rPr>
              <w:t xml:space="preserve"> been issued – </w:t>
            </w:r>
            <w:r w:rsidRPr="003207D6">
              <w:rPr>
                <w:rFonts w:ascii="Calibri" w:eastAsia="Arial" w:hAnsi="Calibri" w:cs="Arial"/>
                <w:b/>
                <w:bCs/>
                <w:color w:val="auto"/>
                <w:sz w:val="24"/>
                <w:szCs w:val="24"/>
              </w:rPr>
              <w:t>weeks 7-16</w:t>
            </w:r>
            <w:r w:rsidRPr="003207D6">
              <w:rPr>
                <w:rFonts w:ascii="Calibri" w:eastAsia="Arial" w:hAnsi="Calibri" w:cs="Arial"/>
                <w:color w:val="auto"/>
                <w:sz w:val="24"/>
                <w:szCs w:val="24"/>
              </w:rPr>
              <w:t>)</w:t>
            </w:r>
            <w:r w:rsidR="5FC4D549" w:rsidRPr="003207D6">
              <w:rPr>
                <w:rFonts w:ascii="Calibri" w:eastAsia="Arial" w:hAnsi="Calibri" w:cs="Arial"/>
                <w:color w:val="auto"/>
                <w:sz w:val="24"/>
                <w:szCs w:val="24"/>
              </w:rPr>
              <w:t xml:space="preserve"> </w:t>
            </w:r>
          </w:p>
        </w:tc>
        <w:tc>
          <w:tcPr>
            <w:tcW w:w="6746" w:type="dxa"/>
          </w:tcPr>
          <w:p w14:paraId="339FC06E" w14:textId="77777777" w:rsidR="5FC4D549" w:rsidRDefault="5FC4D549" w:rsidP="00AE19A5">
            <w:pPr>
              <w:jc w:val="both"/>
              <w:rPr>
                <w:rFonts w:ascii="Calibri" w:eastAsia="Arial" w:hAnsi="Calibri" w:cs="Arial"/>
                <w:color w:val="auto"/>
                <w:sz w:val="24"/>
                <w:szCs w:val="24"/>
              </w:rPr>
            </w:pPr>
            <w:r w:rsidRPr="003207D6">
              <w:rPr>
                <w:rFonts w:ascii="Calibri" w:eastAsia="Arial" w:hAnsi="Calibri" w:cs="Arial"/>
                <w:color w:val="auto"/>
                <w:sz w:val="24"/>
                <w:szCs w:val="24"/>
              </w:rPr>
              <w:t>The L</w:t>
            </w:r>
            <w:r w:rsidR="2E504392" w:rsidRPr="003207D6">
              <w:rPr>
                <w:rFonts w:ascii="Calibri" w:eastAsia="Arial" w:hAnsi="Calibri" w:cs="Arial"/>
                <w:color w:val="auto"/>
                <w:sz w:val="24"/>
                <w:szCs w:val="24"/>
              </w:rPr>
              <w:t xml:space="preserve">ocal </w:t>
            </w:r>
            <w:r w:rsidRPr="003207D6">
              <w:rPr>
                <w:rFonts w:ascii="Calibri" w:eastAsia="Arial" w:hAnsi="Calibri" w:cs="Arial"/>
                <w:color w:val="auto"/>
                <w:sz w:val="24"/>
                <w:szCs w:val="24"/>
              </w:rPr>
              <w:t>A</w:t>
            </w:r>
            <w:r w:rsidR="49E770D6" w:rsidRPr="003207D6">
              <w:rPr>
                <w:rFonts w:ascii="Calibri" w:eastAsia="Arial" w:hAnsi="Calibri" w:cs="Arial"/>
                <w:color w:val="auto"/>
                <w:sz w:val="24"/>
                <w:szCs w:val="24"/>
              </w:rPr>
              <w:t>uthority will use reasonable endeavours to complete an assessment as fully as possible.</w:t>
            </w:r>
            <w:r w:rsidRPr="003207D6">
              <w:rPr>
                <w:rFonts w:ascii="Calibri" w:eastAsia="Arial" w:hAnsi="Calibri" w:cs="Arial"/>
                <w:color w:val="auto"/>
                <w:sz w:val="24"/>
                <w:szCs w:val="24"/>
              </w:rPr>
              <w:t xml:space="preserve"> This will depend on the stage of the assessment and what parental and professional involvement is still required.</w:t>
            </w:r>
            <w:r w:rsidR="7164CADE" w:rsidRPr="003207D6">
              <w:rPr>
                <w:rFonts w:ascii="Calibri" w:eastAsia="Arial" w:hAnsi="Calibri" w:cs="Arial"/>
                <w:color w:val="auto"/>
                <w:sz w:val="24"/>
                <w:szCs w:val="24"/>
              </w:rPr>
              <w:t xml:space="preserve"> Timescales are likely to be impacted but your SAM Officer/SEN Caseworker will speak to you regarding this. It may not be possible to go ahead with a planning meeting, although this could be offered virtually (</w:t>
            </w:r>
            <w:r w:rsidR="5EC61D27" w:rsidRPr="003207D6">
              <w:rPr>
                <w:rFonts w:ascii="Calibri" w:eastAsia="Arial" w:hAnsi="Calibri" w:cs="Arial"/>
                <w:color w:val="auto"/>
                <w:sz w:val="24"/>
                <w:szCs w:val="24"/>
              </w:rPr>
              <w:t>i</w:t>
            </w:r>
            <w:r w:rsidR="7164CADE" w:rsidRPr="003207D6">
              <w:rPr>
                <w:rFonts w:ascii="Calibri" w:eastAsia="Arial" w:hAnsi="Calibri" w:cs="Arial"/>
                <w:color w:val="auto"/>
                <w:sz w:val="24"/>
                <w:szCs w:val="24"/>
              </w:rPr>
              <w:t>.e</w:t>
            </w:r>
            <w:r w:rsidR="00E21BC7">
              <w:rPr>
                <w:rFonts w:ascii="Calibri" w:eastAsia="Arial" w:hAnsi="Calibri" w:cs="Arial"/>
                <w:color w:val="auto"/>
                <w:sz w:val="24"/>
                <w:szCs w:val="24"/>
              </w:rPr>
              <w:t>.</w:t>
            </w:r>
            <w:r w:rsidR="7164CADE" w:rsidRPr="003207D6">
              <w:rPr>
                <w:rFonts w:ascii="Calibri" w:eastAsia="Arial" w:hAnsi="Calibri" w:cs="Arial"/>
                <w:color w:val="auto"/>
                <w:sz w:val="24"/>
                <w:szCs w:val="24"/>
              </w:rPr>
              <w:t xml:space="preserve"> via </w:t>
            </w:r>
            <w:r w:rsidR="649CEE04" w:rsidRPr="003207D6">
              <w:rPr>
                <w:rFonts w:ascii="Calibri" w:eastAsia="Arial" w:hAnsi="Calibri" w:cs="Arial"/>
                <w:color w:val="auto"/>
                <w:sz w:val="24"/>
                <w:szCs w:val="24"/>
              </w:rPr>
              <w:t>video or telephone)</w:t>
            </w:r>
            <w:r w:rsidR="464A6F4E" w:rsidRPr="003207D6">
              <w:rPr>
                <w:rFonts w:ascii="Calibri" w:eastAsia="Arial" w:hAnsi="Calibri" w:cs="Arial"/>
                <w:color w:val="auto"/>
                <w:sz w:val="24"/>
                <w:szCs w:val="24"/>
              </w:rPr>
              <w:t xml:space="preserve"> - your SAM Officer/SEN Caseworker</w:t>
            </w:r>
            <w:r w:rsidR="004B3B36">
              <w:rPr>
                <w:rFonts w:ascii="Calibri" w:eastAsia="Arial" w:hAnsi="Calibri" w:cs="Arial"/>
                <w:color w:val="auto"/>
                <w:sz w:val="24"/>
                <w:szCs w:val="24"/>
              </w:rPr>
              <w:t>*</w:t>
            </w:r>
            <w:r w:rsidR="464A6F4E" w:rsidRPr="003207D6">
              <w:rPr>
                <w:rFonts w:ascii="Calibri" w:eastAsia="Arial" w:hAnsi="Calibri" w:cs="Arial"/>
                <w:color w:val="auto"/>
                <w:sz w:val="24"/>
                <w:szCs w:val="24"/>
              </w:rPr>
              <w:t xml:space="preserve"> will discuss this with you on an individual basis. </w:t>
            </w:r>
          </w:p>
          <w:p w14:paraId="12A60E16" w14:textId="77777777" w:rsidR="004B3B36" w:rsidRDefault="004B3B36" w:rsidP="00AE19A5">
            <w:pPr>
              <w:jc w:val="both"/>
              <w:rPr>
                <w:rFonts w:ascii="Calibri" w:eastAsia="Arial" w:hAnsi="Calibri" w:cs="Arial"/>
                <w:color w:val="auto"/>
                <w:sz w:val="24"/>
                <w:szCs w:val="24"/>
              </w:rPr>
            </w:pPr>
          </w:p>
          <w:p w14:paraId="07771878" w14:textId="6B68D48A" w:rsidR="004B3B36" w:rsidRPr="004B3B36" w:rsidRDefault="004B3B36" w:rsidP="00AE19A5">
            <w:pPr>
              <w:jc w:val="both"/>
              <w:rPr>
                <w:rFonts w:ascii="Calibri" w:eastAsia="Arial" w:hAnsi="Calibri" w:cs="Arial"/>
                <w:i/>
                <w:color w:val="auto"/>
                <w:sz w:val="20"/>
                <w:szCs w:val="20"/>
              </w:rPr>
            </w:pPr>
            <w:r w:rsidRPr="004B3B36">
              <w:rPr>
                <w:rFonts w:ascii="Calibri" w:eastAsia="Arial" w:hAnsi="Calibri" w:cs="Arial"/>
                <w:i/>
                <w:color w:val="auto"/>
                <w:sz w:val="20"/>
                <w:szCs w:val="20"/>
              </w:rPr>
              <w:t>*Statutory Assessment &amp; Monitoring (SAM) Officer – Peterborough</w:t>
            </w:r>
            <w:r>
              <w:rPr>
                <w:rFonts w:ascii="Calibri" w:eastAsia="Arial" w:hAnsi="Calibri" w:cs="Arial"/>
                <w:i/>
                <w:color w:val="auto"/>
                <w:sz w:val="20"/>
                <w:szCs w:val="20"/>
              </w:rPr>
              <w:t xml:space="preserve"> or</w:t>
            </w:r>
          </w:p>
          <w:p w14:paraId="13BB0BC8" w14:textId="5654A44C" w:rsidR="004B3B36" w:rsidRPr="003207D6" w:rsidRDefault="004B3B36" w:rsidP="00AE19A5">
            <w:pPr>
              <w:jc w:val="both"/>
              <w:rPr>
                <w:rFonts w:ascii="Calibri" w:eastAsia="Arial" w:hAnsi="Calibri" w:cs="Arial"/>
                <w:color w:val="auto"/>
                <w:sz w:val="24"/>
                <w:szCs w:val="24"/>
              </w:rPr>
            </w:pPr>
            <w:r w:rsidRPr="004B3B36">
              <w:rPr>
                <w:rFonts w:ascii="Calibri" w:eastAsia="Arial" w:hAnsi="Calibri" w:cs="Arial"/>
                <w:i/>
                <w:color w:val="auto"/>
                <w:sz w:val="20"/>
                <w:szCs w:val="20"/>
              </w:rPr>
              <w:t>SEN Caseworker - Cambridgeshire</w:t>
            </w:r>
          </w:p>
        </w:tc>
      </w:tr>
      <w:tr w:rsidR="1E81FB18" w:rsidRPr="003207D6" w14:paraId="68803737" w14:textId="77777777" w:rsidTr="1E81FB18">
        <w:tc>
          <w:tcPr>
            <w:tcW w:w="2280" w:type="dxa"/>
          </w:tcPr>
          <w:p w14:paraId="2A045830" w14:textId="7EF26917" w:rsidR="1BF3293D" w:rsidRPr="003207D6" w:rsidRDefault="1BF3293D" w:rsidP="00AE19A5">
            <w:pPr>
              <w:rPr>
                <w:rFonts w:ascii="Calibri" w:eastAsia="Arial" w:hAnsi="Calibri" w:cs="Arial"/>
                <w:b/>
                <w:bCs/>
                <w:color w:val="auto"/>
                <w:sz w:val="24"/>
                <w:szCs w:val="24"/>
              </w:rPr>
            </w:pPr>
            <w:r w:rsidRPr="003207D6">
              <w:rPr>
                <w:rFonts w:ascii="Calibri" w:eastAsia="Arial" w:hAnsi="Calibri" w:cs="Arial"/>
                <w:b/>
                <w:bCs/>
                <w:color w:val="auto"/>
                <w:sz w:val="24"/>
                <w:szCs w:val="24"/>
              </w:rPr>
              <w:t xml:space="preserve">Draft Plan </w:t>
            </w:r>
          </w:p>
          <w:p w14:paraId="2CB57908" w14:textId="4EBFE3FA" w:rsidR="500379C4" w:rsidRPr="003207D6" w:rsidRDefault="500379C4" w:rsidP="00AE19A5">
            <w:pPr>
              <w:rPr>
                <w:rFonts w:ascii="Calibri" w:eastAsia="Arial" w:hAnsi="Calibri" w:cs="Arial"/>
                <w:b/>
                <w:bCs/>
                <w:color w:val="auto"/>
                <w:sz w:val="24"/>
                <w:szCs w:val="24"/>
              </w:rPr>
            </w:pPr>
            <w:r w:rsidRPr="003207D6">
              <w:rPr>
                <w:rFonts w:ascii="Calibri" w:eastAsia="Arial" w:hAnsi="Calibri" w:cs="Arial"/>
                <w:b/>
                <w:bCs/>
                <w:color w:val="auto"/>
                <w:sz w:val="24"/>
                <w:szCs w:val="24"/>
              </w:rPr>
              <w:t>(</w:t>
            </w:r>
            <w:r w:rsidRPr="003207D6">
              <w:rPr>
                <w:rFonts w:ascii="Calibri" w:eastAsia="Arial" w:hAnsi="Calibri" w:cs="Arial"/>
                <w:color w:val="auto"/>
                <w:sz w:val="24"/>
                <w:szCs w:val="24"/>
              </w:rPr>
              <w:t xml:space="preserve">usually around </w:t>
            </w:r>
            <w:r w:rsidRPr="003207D6">
              <w:rPr>
                <w:rFonts w:ascii="Calibri" w:eastAsia="Arial" w:hAnsi="Calibri" w:cs="Arial"/>
                <w:b/>
                <w:bCs/>
                <w:color w:val="auto"/>
                <w:sz w:val="24"/>
                <w:szCs w:val="24"/>
              </w:rPr>
              <w:t>week 16)</w:t>
            </w:r>
          </w:p>
        </w:tc>
        <w:tc>
          <w:tcPr>
            <w:tcW w:w="6746" w:type="dxa"/>
          </w:tcPr>
          <w:p w14:paraId="6806E37D" w14:textId="3BBDC16F" w:rsidR="1BF3293D" w:rsidRPr="003207D6" w:rsidRDefault="1BF3293D" w:rsidP="00246D98">
            <w:pPr>
              <w:jc w:val="both"/>
              <w:rPr>
                <w:rFonts w:ascii="Calibri" w:eastAsia="Arial" w:hAnsi="Calibri" w:cs="Arial"/>
                <w:color w:val="auto"/>
                <w:sz w:val="24"/>
                <w:szCs w:val="24"/>
              </w:rPr>
            </w:pPr>
            <w:r w:rsidRPr="003207D6">
              <w:rPr>
                <w:rFonts w:ascii="Calibri" w:eastAsia="Arial" w:hAnsi="Calibri" w:cs="Arial"/>
                <w:color w:val="auto"/>
                <w:sz w:val="24"/>
                <w:szCs w:val="24"/>
              </w:rPr>
              <w:t xml:space="preserve">The </w:t>
            </w:r>
            <w:r w:rsidR="5D618EA9" w:rsidRPr="003207D6">
              <w:rPr>
                <w:rFonts w:ascii="Calibri" w:eastAsia="Arial" w:hAnsi="Calibri" w:cs="Arial"/>
                <w:color w:val="auto"/>
                <w:sz w:val="24"/>
                <w:szCs w:val="24"/>
              </w:rPr>
              <w:t>L</w:t>
            </w:r>
            <w:r w:rsidRPr="003207D6">
              <w:rPr>
                <w:rFonts w:ascii="Calibri" w:eastAsia="Arial" w:hAnsi="Calibri" w:cs="Arial"/>
                <w:color w:val="auto"/>
                <w:sz w:val="24"/>
                <w:szCs w:val="24"/>
              </w:rPr>
              <w:t xml:space="preserve">ocal </w:t>
            </w:r>
            <w:r w:rsidR="18DAB738" w:rsidRPr="003207D6">
              <w:rPr>
                <w:rFonts w:ascii="Calibri" w:eastAsia="Arial" w:hAnsi="Calibri" w:cs="Arial"/>
                <w:color w:val="auto"/>
                <w:sz w:val="24"/>
                <w:szCs w:val="24"/>
              </w:rPr>
              <w:t>A</w:t>
            </w:r>
            <w:r w:rsidRPr="003207D6">
              <w:rPr>
                <w:rFonts w:ascii="Calibri" w:eastAsia="Arial" w:hAnsi="Calibri" w:cs="Arial"/>
                <w:color w:val="auto"/>
                <w:sz w:val="24"/>
                <w:szCs w:val="24"/>
              </w:rPr>
              <w:t>uthority typically issues a Draft Plan</w:t>
            </w:r>
            <w:r w:rsidR="00C20503">
              <w:rPr>
                <w:rFonts w:ascii="Calibri" w:eastAsia="Arial" w:hAnsi="Calibri" w:cs="Arial"/>
                <w:color w:val="auto"/>
                <w:sz w:val="24"/>
                <w:szCs w:val="24"/>
              </w:rPr>
              <w:t xml:space="preserve"> (if appropriate)</w:t>
            </w:r>
            <w:r w:rsidRPr="003207D6">
              <w:rPr>
                <w:rFonts w:ascii="Calibri" w:eastAsia="Arial" w:hAnsi="Calibri" w:cs="Arial"/>
                <w:color w:val="auto"/>
                <w:sz w:val="24"/>
                <w:szCs w:val="24"/>
              </w:rPr>
              <w:t xml:space="preserve"> following assessment at or around week 16 of the process. Whilst we will use reasonable endeavours to do this, any </w:t>
            </w:r>
            <w:r w:rsidR="630CC0F5" w:rsidRPr="003207D6">
              <w:rPr>
                <w:rFonts w:ascii="Calibri" w:eastAsia="Arial" w:hAnsi="Calibri" w:cs="Arial"/>
                <w:color w:val="auto"/>
                <w:sz w:val="24"/>
                <w:szCs w:val="24"/>
              </w:rPr>
              <w:t>earlier delays within the process will impact issuing within this timeframe.</w:t>
            </w:r>
          </w:p>
        </w:tc>
      </w:tr>
      <w:tr w:rsidR="1E81FB18" w:rsidRPr="003207D6" w14:paraId="1E0B9D93" w14:textId="77777777" w:rsidTr="1E81FB18">
        <w:tc>
          <w:tcPr>
            <w:tcW w:w="2280" w:type="dxa"/>
          </w:tcPr>
          <w:p w14:paraId="1645DC64" w14:textId="69AE08B6" w:rsidR="630CC0F5" w:rsidRPr="003207D6" w:rsidRDefault="630CC0F5" w:rsidP="00AE19A5">
            <w:pPr>
              <w:rPr>
                <w:rFonts w:ascii="Calibri" w:eastAsia="Arial" w:hAnsi="Calibri" w:cs="Arial"/>
                <w:b/>
                <w:bCs/>
                <w:color w:val="auto"/>
                <w:sz w:val="24"/>
                <w:szCs w:val="24"/>
              </w:rPr>
            </w:pPr>
            <w:r w:rsidRPr="003207D6">
              <w:rPr>
                <w:rFonts w:ascii="Calibri" w:eastAsia="Arial" w:hAnsi="Calibri" w:cs="Arial"/>
                <w:b/>
                <w:bCs/>
                <w:color w:val="auto"/>
                <w:sz w:val="24"/>
                <w:szCs w:val="24"/>
              </w:rPr>
              <w:t>Right of appeal</w:t>
            </w:r>
          </w:p>
        </w:tc>
        <w:tc>
          <w:tcPr>
            <w:tcW w:w="6746" w:type="dxa"/>
          </w:tcPr>
          <w:p w14:paraId="4159033C" w14:textId="2DC7F759" w:rsidR="2DA48F66" w:rsidRPr="003207D6" w:rsidRDefault="630CC0F5" w:rsidP="004B3B36">
            <w:pPr>
              <w:jc w:val="both"/>
              <w:rPr>
                <w:rFonts w:ascii="Calibri" w:eastAsia="Arial" w:hAnsi="Calibri" w:cs="Arial"/>
                <w:color w:val="auto"/>
                <w:sz w:val="24"/>
                <w:szCs w:val="24"/>
              </w:rPr>
            </w:pPr>
            <w:r w:rsidRPr="003207D6">
              <w:rPr>
                <w:rFonts w:ascii="Calibri" w:eastAsia="Arial" w:hAnsi="Calibri" w:cs="Arial"/>
                <w:color w:val="auto"/>
                <w:sz w:val="24"/>
                <w:szCs w:val="24"/>
              </w:rPr>
              <w:t>P</w:t>
            </w:r>
            <w:r w:rsidR="4CC95CBA" w:rsidRPr="003207D6">
              <w:rPr>
                <w:rFonts w:ascii="Calibri" w:eastAsia="Arial" w:hAnsi="Calibri" w:cs="Arial"/>
                <w:color w:val="auto"/>
                <w:sz w:val="24"/>
                <w:szCs w:val="24"/>
              </w:rPr>
              <w:t>a</w:t>
            </w:r>
            <w:r w:rsidRPr="003207D6">
              <w:rPr>
                <w:rFonts w:ascii="Calibri" w:eastAsia="Arial" w:hAnsi="Calibri" w:cs="Arial"/>
                <w:color w:val="auto"/>
                <w:sz w:val="24"/>
                <w:szCs w:val="24"/>
              </w:rPr>
              <w:t>rent/</w:t>
            </w:r>
            <w:r w:rsidR="00E21BC7">
              <w:rPr>
                <w:rFonts w:ascii="Calibri" w:eastAsia="Arial" w:hAnsi="Calibri" w:cs="Arial"/>
                <w:color w:val="auto"/>
                <w:sz w:val="24"/>
                <w:szCs w:val="24"/>
              </w:rPr>
              <w:t>c</w:t>
            </w:r>
            <w:r w:rsidRPr="003207D6">
              <w:rPr>
                <w:rFonts w:ascii="Calibri" w:eastAsia="Arial" w:hAnsi="Calibri" w:cs="Arial"/>
                <w:color w:val="auto"/>
                <w:sz w:val="24"/>
                <w:szCs w:val="24"/>
              </w:rPr>
              <w:t xml:space="preserve">arers will still have the right of appeal. </w:t>
            </w:r>
            <w:r w:rsidR="00246D98">
              <w:rPr>
                <w:rFonts w:ascii="Calibri" w:eastAsia="Arial" w:hAnsi="Calibri" w:cs="Arial"/>
                <w:color w:val="auto"/>
                <w:sz w:val="24"/>
                <w:szCs w:val="24"/>
              </w:rPr>
              <w:t>You can find out more about your right of appeal by visiting the Local Offer</w:t>
            </w:r>
            <w:r w:rsidR="007973F4">
              <w:rPr>
                <w:rFonts w:ascii="Calibri" w:eastAsia="Arial" w:hAnsi="Calibri" w:cs="Arial"/>
                <w:color w:val="auto"/>
                <w:sz w:val="24"/>
                <w:szCs w:val="24"/>
              </w:rPr>
              <w:t xml:space="preserve"> - the link to this is available at the end of this document.</w:t>
            </w:r>
          </w:p>
        </w:tc>
      </w:tr>
      <w:tr w:rsidR="1E81FB18" w:rsidRPr="003207D6" w14:paraId="12009735" w14:textId="77777777" w:rsidTr="1E81FB18">
        <w:tc>
          <w:tcPr>
            <w:tcW w:w="2280" w:type="dxa"/>
          </w:tcPr>
          <w:p w14:paraId="3F2C7AA7" w14:textId="5A3479AA" w:rsidR="5C21BEFE" w:rsidRPr="003207D6" w:rsidRDefault="5C21BEFE" w:rsidP="00AE19A5">
            <w:pPr>
              <w:rPr>
                <w:rFonts w:ascii="Calibri" w:eastAsia="Arial" w:hAnsi="Calibri" w:cs="Arial"/>
                <w:b/>
                <w:bCs/>
                <w:color w:val="auto"/>
                <w:sz w:val="24"/>
                <w:szCs w:val="24"/>
              </w:rPr>
            </w:pPr>
            <w:r w:rsidRPr="003207D6">
              <w:rPr>
                <w:rFonts w:ascii="Calibri" w:eastAsia="Arial" w:hAnsi="Calibri" w:cs="Arial"/>
                <w:b/>
                <w:bCs/>
                <w:color w:val="auto"/>
                <w:sz w:val="24"/>
                <w:szCs w:val="24"/>
              </w:rPr>
              <w:t>Consultations for school places</w:t>
            </w:r>
          </w:p>
        </w:tc>
        <w:tc>
          <w:tcPr>
            <w:tcW w:w="6746" w:type="dxa"/>
          </w:tcPr>
          <w:p w14:paraId="76E779B1" w14:textId="77777777" w:rsidR="1E81FB18" w:rsidRDefault="00246D98" w:rsidP="00246D98">
            <w:pPr>
              <w:jc w:val="both"/>
              <w:rPr>
                <w:rFonts w:ascii="Calibri" w:eastAsia="Arial" w:hAnsi="Calibri" w:cs="Arial"/>
                <w:color w:val="auto"/>
                <w:sz w:val="24"/>
                <w:szCs w:val="24"/>
              </w:rPr>
            </w:pPr>
            <w:r>
              <w:rPr>
                <w:rFonts w:ascii="Calibri" w:eastAsia="Arial" w:hAnsi="Calibri" w:cs="Arial"/>
                <w:color w:val="auto"/>
                <w:sz w:val="24"/>
                <w:szCs w:val="24"/>
              </w:rPr>
              <w:t>Please be assured that t</w:t>
            </w:r>
            <w:r w:rsidR="5C21BEFE" w:rsidRPr="003207D6">
              <w:rPr>
                <w:rFonts w:ascii="Calibri" w:eastAsia="Arial" w:hAnsi="Calibri" w:cs="Arial"/>
                <w:color w:val="auto"/>
                <w:sz w:val="24"/>
                <w:szCs w:val="24"/>
              </w:rPr>
              <w:t xml:space="preserve">he Local Authority will continue to consult with schools and other educational settings to request placements for Children and Young People. However, settings are working under very difficult situations currently and may not </w:t>
            </w:r>
            <w:r>
              <w:rPr>
                <w:rFonts w:ascii="Calibri" w:eastAsia="Arial" w:hAnsi="Calibri" w:cs="Arial"/>
                <w:color w:val="auto"/>
                <w:sz w:val="24"/>
                <w:szCs w:val="24"/>
              </w:rPr>
              <w:t xml:space="preserve">always </w:t>
            </w:r>
            <w:r w:rsidR="5C21BEFE" w:rsidRPr="003207D6">
              <w:rPr>
                <w:rFonts w:ascii="Calibri" w:eastAsia="Arial" w:hAnsi="Calibri" w:cs="Arial"/>
                <w:color w:val="auto"/>
                <w:sz w:val="24"/>
                <w:szCs w:val="24"/>
              </w:rPr>
              <w:t xml:space="preserve">be able to meet the usual timescales. </w:t>
            </w:r>
          </w:p>
          <w:p w14:paraId="7BEA5BD4" w14:textId="0A08F3F2" w:rsidR="00246D98" w:rsidRPr="003207D6" w:rsidRDefault="00246D98" w:rsidP="00246D98">
            <w:pPr>
              <w:jc w:val="both"/>
              <w:rPr>
                <w:rFonts w:ascii="Calibri" w:eastAsia="Arial" w:hAnsi="Calibri" w:cs="Arial"/>
                <w:color w:val="auto"/>
                <w:sz w:val="24"/>
                <w:szCs w:val="24"/>
              </w:rPr>
            </w:pPr>
            <w:r>
              <w:rPr>
                <w:rFonts w:ascii="Calibri" w:eastAsia="Arial" w:hAnsi="Calibri" w:cs="Arial"/>
                <w:color w:val="auto"/>
                <w:sz w:val="24"/>
                <w:szCs w:val="24"/>
              </w:rPr>
              <w:t xml:space="preserve">We understand that making decisions about a </w:t>
            </w:r>
            <w:proofErr w:type="gramStart"/>
            <w:r>
              <w:rPr>
                <w:rFonts w:ascii="Calibri" w:eastAsia="Arial" w:hAnsi="Calibri" w:cs="Arial"/>
                <w:color w:val="auto"/>
                <w:sz w:val="24"/>
                <w:szCs w:val="24"/>
              </w:rPr>
              <w:t>particular educational</w:t>
            </w:r>
            <w:proofErr w:type="gramEnd"/>
            <w:r>
              <w:rPr>
                <w:rFonts w:ascii="Calibri" w:eastAsia="Arial" w:hAnsi="Calibri" w:cs="Arial"/>
                <w:color w:val="auto"/>
                <w:sz w:val="24"/>
                <w:szCs w:val="24"/>
              </w:rPr>
              <w:t xml:space="preserve"> setting might be difficult in the present circumstances, but we will do our best to help you.</w:t>
            </w:r>
          </w:p>
        </w:tc>
      </w:tr>
    </w:tbl>
    <w:p w14:paraId="11B377C7" w14:textId="77777777" w:rsidR="00246D98" w:rsidRDefault="00246D98" w:rsidP="00AE19A5">
      <w:pPr>
        <w:jc w:val="both"/>
        <w:rPr>
          <w:rFonts w:ascii="Calibri" w:eastAsia="Arial" w:hAnsi="Calibri" w:cs="Arial"/>
          <w:b/>
          <w:bCs/>
          <w:color w:val="auto"/>
          <w:sz w:val="24"/>
          <w:szCs w:val="24"/>
        </w:rPr>
      </w:pPr>
    </w:p>
    <w:p w14:paraId="631DFA77" w14:textId="2D4C79C2" w:rsidR="1A793EED" w:rsidRPr="003207D6" w:rsidRDefault="1A793EED" w:rsidP="00AE19A5">
      <w:pPr>
        <w:jc w:val="both"/>
        <w:rPr>
          <w:rFonts w:ascii="Calibri" w:eastAsia="Arial" w:hAnsi="Calibri" w:cs="Arial"/>
          <w:b/>
          <w:bCs/>
          <w:color w:val="auto"/>
          <w:sz w:val="24"/>
          <w:szCs w:val="24"/>
        </w:rPr>
      </w:pPr>
      <w:r w:rsidRPr="003207D6">
        <w:rPr>
          <w:rFonts w:ascii="Calibri" w:eastAsia="Arial" w:hAnsi="Calibri" w:cs="Arial"/>
          <w:b/>
          <w:bCs/>
          <w:color w:val="auto"/>
          <w:sz w:val="24"/>
          <w:szCs w:val="24"/>
        </w:rPr>
        <w:t xml:space="preserve">Annual </w:t>
      </w:r>
      <w:r w:rsidR="27F1F455" w:rsidRPr="003207D6">
        <w:rPr>
          <w:rFonts w:ascii="Calibri" w:eastAsia="Arial" w:hAnsi="Calibri" w:cs="Arial"/>
          <w:b/>
          <w:bCs/>
          <w:color w:val="auto"/>
          <w:sz w:val="24"/>
          <w:szCs w:val="24"/>
        </w:rPr>
        <w:t>Reviews</w:t>
      </w:r>
      <w:r w:rsidRPr="003207D6">
        <w:rPr>
          <w:rFonts w:ascii="Calibri" w:eastAsia="Arial" w:hAnsi="Calibri" w:cs="Arial"/>
          <w:b/>
          <w:bCs/>
          <w:color w:val="auto"/>
          <w:sz w:val="24"/>
          <w:szCs w:val="24"/>
        </w:rPr>
        <w:t xml:space="preserve"> of Education, Health and Care Plans </w:t>
      </w:r>
      <w:r w:rsidR="50F2EDC6" w:rsidRPr="003207D6">
        <w:rPr>
          <w:rFonts w:ascii="Calibri" w:eastAsia="Arial" w:hAnsi="Calibri" w:cs="Arial"/>
          <w:b/>
          <w:bCs/>
          <w:color w:val="auto"/>
          <w:sz w:val="24"/>
          <w:szCs w:val="24"/>
        </w:rPr>
        <w:t>(EHCP’s)</w:t>
      </w:r>
    </w:p>
    <w:p w14:paraId="0A0B2877" w14:textId="310E48A7" w:rsidR="1E81FB18" w:rsidRPr="00E21BC7" w:rsidRDefault="1A793EED" w:rsidP="00257A3E">
      <w:pPr>
        <w:jc w:val="both"/>
        <w:rPr>
          <w:rFonts w:ascii="Calibri" w:hAnsi="Calibri"/>
          <w:color w:val="auto"/>
          <w:sz w:val="24"/>
          <w:szCs w:val="24"/>
        </w:rPr>
      </w:pPr>
      <w:r w:rsidRPr="003207D6">
        <w:rPr>
          <w:rFonts w:ascii="Calibri" w:eastAsia="Arial" w:hAnsi="Calibri" w:cs="Arial"/>
          <w:color w:val="auto"/>
          <w:sz w:val="24"/>
          <w:szCs w:val="24"/>
        </w:rPr>
        <w:t xml:space="preserve">Whilst awaiting further guidance from </w:t>
      </w:r>
      <w:r w:rsidR="00C20503">
        <w:rPr>
          <w:rFonts w:ascii="Calibri" w:eastAsia="Arial" w:hAnsi="Calibri" w:cs="Arial"/>
          <w:color w:val="auto"/>
          <w:sz w:val="24"/>
          <w:szCs w:val="24"/>
        </w:rPr>
        <w:t>the Department for Education (Df</w:t>
      </w:r>
      <w:r w:rsidRPr="003207D6">
        <w:rPr>
          <w:rFonts w:ascii="Calibri" w:eastAsia="Arial" w:hAnsi="Calibri" w:cs="Arial"/>
          <w:color w:val="auto"/>
          <w:sz w:val="24"/>
          <w:szCs w:val="24"/>
        </w:rPr>
        <w:t xml:space="preserve">E) </w:t>
      </w:r>
      <w:r w:rsidR="35621292" w:rsidRPr="003207D6">
        <w:rPr>
          <w:rFonts w:ascii="Calibri" w:eastAsia="Arial" w:hAnsi="Calibri" w:cs="Arial"/>
          <w:color w:val="auto"/>
          <w:sz w:val="24"/>
          <w:szCs w:val="24"/>
        </w:rPr>
        <w:t>Peterborough and Cambridgeshire Loca</w:t>
      </w:r>
      <w:r w:rsidRPr="003207D6">
        <w:rPr>
          <w:rFonts w:ascii="Calibri" w:eastAsia="Arial" w:hAnsi="Calibri" w:cs="Arial"/>
          <w:color w:val="auto"/>
          <w:sz w:val="24"/>
          <w:szCs w:val="24"/>
        </w:rPr>
        <w:t xml:space="preserve">l </w:t>
      </w:r>
      <w:r w:rsidR="779D4C64" w:rsidRPr="003207D6">
        <w:rPr>
          <w:rFonts w:ascii="Calibri" w:eastAsia="Arial" w:hAnsi="Calibri" w:cs="Arial"/>
          <w:color w:val="auto"/>
          <w:sz w:val="24"/>
          <w:szCs w:val="24"/>
        </w:rPr>
        <w:t xml:space="preserve">Authorities </w:t>
      </w:r>
      <w:r w:rsidR="00C20503">
        <w:rPr>
          <w:rFonts w:ascii="Calibri" w:eastAsia="Arial" w:hAnsi="Calibri" w:cs="Arial"/>
          <w:color w:val="auto"/>
          <w:sz w:val="24"/>
          <w:szCs w:val="24"/>
        </w:rPr>
        <w:t>ask</w:t>
      </w:r>
      <w:r w:rsidRPr="003207D6">
        <w:rPr>
          <w:rFonts w:ascii="Calibri" w:eastAsia="Arial" w:hAnsi="Calibri" w:cs="Arial"/>
          <w:color w:val="auto"/>
          <w:sz w:val="24"/>
          <w:szCs w:val="24"/>
        </w:rPr>
        <w:t xml:space="preserve"> that all educational settings use their best endeavours to prepare for and hold Annual Review meetings where possible. </w:t>
      </w:r>
      <w:r w:rsidR="00257A3E">
        <w:rPr>
          <w:rFonts w:ascii="Calibri" w:eastAsia="Arial" w:hAnsi="Calibri" w:cs="Arial"/>
          <w:color w:val="auto"/>
          <w:sz w:val="24"/>
          <w:szCs w:val="24"/>
        </w:rPr>
        <w:t>These could take place via telephone or video.</w:t>
      </w:r>
    </w:p>
    <w:p w14:paraId="0191C796" w14:textId="75770EFE" w:rsidR="3BA62E90" w:rsidRPr="003207D6" w:rsidRDefault="00257A3E" w:rsidP="00AE19A5">
      <w:pPr>
        <w:jc w:val="both"/>
        <w:rPr>
          <w:rFonts w:ascii="Calibri" w:eastAsia="Arial" w:hAnsi="Calibri" w:cs="Arial"/>
          <w:color w:val="auto"/>
          <w:sz w:val="24"/>
          <w:szCs w:val="24"/>
        </w:rPr>
      </w:pPr>
      <w:r>
        <w:rPr>
          <w:rFonts w:ascii="Calibri" w:eastAsia="Arial" w:hAnsi="Calibri" w:cs="Arial"/>
          <w:color w:val="auto"/>
          <w:sz w:val="24"/>
          <w:szCs w:val="24"/>
        </w:rPr>
        <w:t>We are aware that our Health &amp; Social Care colleagues may find it difficult to contribute and/or provide updated advice to inform a review. W</w:t>
      </w:r>
      <w:r w:rsidR="35AA08A8" w:rsidRPr="003207D6">
        <w:rPr>
          <w:rFonts w:ascii="Calibri" w:eastAsia="Arial" w:hAnsi="Calibri" w:cs="Arial"/>
          <w:color w:val="auto"/>
          <w:sz w:val="24"/>
          <w:szCs w:val="24"/>
        </w:rPr>
        <w:t>here</w:t>
      </w:r>
      <w:r>
        <w:rPr>
          <w:rFonts w:ascii="Calibri" w:eastAsia="Arial" w:hAnsi="Calibri" w:cs="Arial"/>
          <w:color w:val="auto"/>
          <w:sz w:val="24"/>
          <w:szCs w:val="24"/>
        </w:rPr>
        <w:t xml:space="preserve"> it is considered that there are significant update</w:t>
      </w:r>
      <w:r w:rsidR="004B3B36">
        <w:rPr>
          <w:rFonts w:ascii="Calibri" w:eastAsia="Arial" w:hAnsi="Calibri" w:cs="Arial"/>
          <w:color w:val="auto"/>
          <w:sz w:val="24"/>
          <w:szCs w:val="24"/>
        </w:rPr>
        <w:t>s</w:t>
      </w:r>
      <w:r>
        <w:rPr>
          <w:rFonts w:ascii="Calibri" w:eastAsia="Arial" w:hAnsi="Calibri" w:cs="Arial"/>
          <w:color w:val="auto"/>
          <w:sz w:val="24"/>
          <w:szCs w:val="24"/>
        </w:rPr>
        <w:t xml:space="preserve"> required from health and social care, </w:t>
      </w:r>
      <w:r w:rsidR="004B3B36">
        <w:rPr>
          <w:rFonts w:ascii="Calibri" w:eastAsia="Arial" w:hAnsi="Calibri" w:cs="Arial"/>
          <w:color w:val="auto"/>
          <w:sz w:val="24"/>
          <w:szCs w:val="24"/>
        </w:rPr>
        <w:t>setting</w:t>
      </w:r>
      <w:r w:rsidR="35AA08A8" w:rsidRPr="003207D6">
        <w:rPr>
          <w:rFonts w:ascii="Calibri" w:eastAsia="Arial" w:hAnsi="Calibri" w:cs="Arial"/>
          <w:color w:val="auto"/>
          <w:sz w:val="24"/>
          <w:szCs w:val="24"/>
        </w:rPr>
        <w:t xml:space="preserve">s and parent/carers </w:t>
      </w:r>
      <w:r w:rsidR="007B0766">
        <w:rPr>
          <w:rFonts w:ascii="Calibri" w:eastAsia="Arial" w:hAnsi="Calibri" w:cs="Arial"/>
          <w:color w:val="auto"/>
          <w:sz w:val="24"/>
          <w:szCs w:val="24"/>
        </w:rPr>
        <w:t xml:space="preserve">should </w:t>
      </w:r>
      <w:r w:rsidR="35AA08A8" w:rsidRPr="003207D6">
        <w:rPr>
          <w:rFonts w:ascii="Calibri" w:eastAsia="Arial" w:hAnsi="Calibri" w:cs="Arial"/>
          <w:color w:val="auto"/>
          <w:sz w:val="24"/>
          <w:szCs w:val="24"/>
        </w:rPr>
        <w:t xml:space="preserve">have a discussion as to whether it </w:t>
      </w:r>
      <w:r w:rsidR="00B30204" w:rsidRPr="003207D6">
        <w:rPr>
          <w:rFonts w:ascii="Calibri" w:eastAsia="Arial" w:hAnsi="Calibri" w:cs="Arial"/>
          <w:color w:val="auto"/>
          <w:sz w:val="24"/>
          <w:szCs w:val="24"/>
        </w:rPr>
        <w:t xml:space="preserve">is </w:t>
      </w:r>
      <w:r w:rsidR="35AA08A8" w:rsidRPr="003207D6">
        <w:rPr>
          <w:rFonts w:ascii="Calibri" w:eastAsia="Arial" w:hAnsi="Calibri" w:cs="Arial"/>
          <w:color w:val="auto"/>
          <w:sz w:val="24"/>
          <w:szCs w:val="24"/>
        </w:rPr>
        <w:t xml:space="preserve">appropriate </w:t>
      </w:r>
      <w:r w:rsidR="4885931B" w:rsidRPr="003207D6">
        <w:rPr>
          <w:rFonts w:ascii="Calibri" w:eastAsia="Arial" w:hAnsi="Calibri" w:cs="Arial"/>
          <w:color w:val="auto"/>
          <w:sz w:val="24"/>
          <w:szCs w:val="24"/>
        </w:rPr>
        <w:t xml:space="preserve">for the annual review meeting to go ahead during this time. It may be more appropriate </w:t>
      </w:r>
      <w:r w:rsidR="00AE19A5">
        <w:rPr>
          <w:rFonts w:ascii="Calibri" w:eastAsia="Arial" w:hAnsi="Calibri" w:cs="Arial"/>
          <w:color w:val="auto"/>
          <w:sz w:val="24"/>
          <w:szCs w:val="24"/>
        </w:rPr>
        <w:t>for</w:t>
      </w:r>
      <w:r w:rsidR="35FADB98" w:rsidRPr="003207D6">
        <w:rPr>
          <w:rFonts w:ascii="Calibri" w:eastAsia="Arial" w:hAnsi="Calibri" w:cs="Arial"/>
          <w:color w:val="auto"/>
          <w:sz w:val="24"/>
          <w:szCs w:val="24"/>
        </w:rPr>
        <w:t xml:space="preserve"> some reviews to be postponed until the setting is fully open again and/or the relevant professionals are able to contribute to the review process</w:t>
      </w:r>
      <w:r w:rsidR="00AE19A5">
        <w:rPr>
          <w:rFonts w:ascii="Calibri" w:eastAsia="Arial" w:hAnsi="Calibri" w:cs="Arial"/>
          <w:color w:val="auto"/>
          <w:sz w:val="24"/>
          <w:szCs w:val="24"/>
        </w:rPr>
        <w:t xml:space="preserve"> – this will need to be agreed by the parent/carer/young person</w:t>
      </w:r>
      <w:r w:rsidR="35FADB98" w:rsidRPr="003207D6">
        <w:rPr>
          <w:rFonts w:ascii="Calibri" w:eastAsia="Arial" w:hAnsi="Calibri" w:cs="Arial"/>
          <w:color w:val="auto"/>
          <w:sz w:val="24"/>
          <w:szCs w:val="24"/>
        </w:rPr>
        <w:t xml:space="preserve">. </w:t>
      </w:r>
    </w:p>
    <w:p w14:paraId="709746DA" w14:textId="77777777" w:rsidR="007B0766" w:rsidRDefault="007B0766" w:rsidP="00AE19A5">
      <w:pPr>
        <w:jc w:val="both"/>
        <w:rPr>
          <w:rFonts w:ascii="Calibri" w:eastAsia="Arial" w:hAnsi="Calibri" w:cs="Arial"/>
          <w:b/>
          <w:bCs/>
          <w:color w:val="auto"/>
          <w:sz w:val="24"/>
          <w:szCs w:val="24"/>
        </w:rPr>
      </w:pPr>
    </w:p>
    <w:p w14:paraId="7685FD5F" w14:textId="77777777" w:rsidR="007B0766" w:rsidRDefault="007B0766" w:rsidP="00AE19A5">
      <w:pPr>
        <w:jc w:val="both"/>
        <w:rPr>
          <w:rFonts w:ascii="Calibri" w:eastAsia="Arial" w:hAnsi="Calibri" w:cs="Arial"/>
          <w:b/>
          <w:bCs/>
          <w:color w:val="auto"/>
          <w:sz w:val="24"/>
          <w:szCs w:val="24"/>
        </w:rPr>
      </w:pPr>
    </w:p>
    <w:p w14:paraId="0D56202C" w14:textId="77777777" w:rsidR="007B0766" w:rsidRDefault="007B0766" w:rsidP="00AE19A5">
      <w:pPr>
        <w:jc w:val="both"/>
        <w:rPr>
          <w:rFonts w:ascii="Calibri" w:eastAsia="Arial" w:hAnsi="Calibri" w:cs="Arial"/>
          <w:b/>
          <w:bCs/>
          <w:color w:val="auto"/>
          <w:sz w:val="24"/>
          <w:szCs w:val="24"/>
        </w:rPr>
      </w:pPr>
    </w:p>
    <w:p w14:paraId="3C1CF8CC" w14:textId="77777777" w:rsidR="007B0766" w:rsidRDefault="007B0766" w:rsidP="00AE19A5">
      <w:pPr>
        <w:jc w:val="both"/>
        <w:rPr>
          <w:rFonts w:ascii="Calibri" w:eastAsia="Arial" w:hAnsi="Calibri" w:cs="Arial"/>
          <w:b/>
          <w:bCs/>
          <w:color w:val="auto"/>
          <w:sz w:val="24"/>
          <w:szCs w:val="24"/>
        </w:rPr>
      </w:pPr>
    </w:p>
    <w:p w14:paraId="738710E5" w14:textId="77777777" w:rsidR="004B3B36" w:rsidRDefault="004B3B36" w:rsidP="00AE19A5">
      <w:pPr>
        <w:jc w:val="both"/>
        <w:rPr>
          <w:rFonts w:ascii="Calibri" w:eastAsia="Arial" w:hAnsi="Calibri" w:cs="Arial"/>
          <w:b/>
          <w:bCs/>
          <w:color w:val="auto"/>
          <w:sz w:val="24"/>
          <w:szCs w:val="24"/>
        </w:rPr>
      </w:pPr>
    </w:p>
    <w:p w14:paraId="133EB5D3" w14:textId="1FA00D51" w:rsidR="35FADB98" w:rsidRPr="003207D6" w:rsidRDefault="35FADB98" w:rsidP="00AE19A5">
      <w:pPr>
        <w:jc w:val="both"/>
        <w:rPr>
          <w:rFonts w:ascii="Calibri" w:eastAsia="Arial" w:hAnsi="Calibri" w:cs="Arial"/>
          <w:b/>
          <w:bCs/>
          <w:color w:val="auto"/>
          <w:sz w:val="24"/>
          <w:szCs w:val="24"/>
        </w:rPr>
      </w:pPr>
      <w:r w:rsidRPr="003207D6">
        <w:rPr>
          <w:rFonts w:ascii="Calibri" w:eastAsia="Arial" w:hAnsi="Calibri" w:cs="Arial"/>
          <w:b/>
          <w:bCs/>
          <w:color w:val="auto"/>
          <w:sz w:val="24"/>
          <w:szCs w:val="24"/>
        </w:rPr>
        <w:t>Contact</w:t>
      </w:r>
      <w:r w:rsidR="004B3B36">
        <w:rPr>
          <w:rFonts w:ascii="Calibri" w:eastAsia="Arial" w:hAnsi="Calibri" w:cs="Arial"/>
          <w:b/>
          <w:bCs/>
          <w:color w:val="auto"/>
          <w:sz w:val="24"/>
          <w:szCs w:val="24"/>
        </w:rPr>
        <w:t>s</w:t>
      </w:r>
      <w:r w:rsidRPr="003207D6">
        <w:rPr>
          <w:rFonts w:ascii="Calibri" w:eastAsia="Arial" w:hAnsi="Calibri" w:cs="Arial"/>
          <w:b/>
          <w:bCs/>
          <w:color w:val="auto"/>
          <w:sz w:val="24"/>
          <w:szCs w:val="24"/>
        </w:rPr>
        <w:t xml:space="preserve"> and useful information </w:t>
      </w:r>
    </w:p>
    <w:p w14:paraId="0BD6A501" w14:textId="6CDBF19F" w:rsidR="35FADB98" w:rsidRPr="003207D6" w:rsidRDefault="35FADB98" w:rsidP="00AE19A5">
      <w:pPr>
        <w:jc w:val="both"/>
        <w:rPr>
          <w:rFonts w:ascii="Calibri" w:eastAsia="Arial" w:hAnsi="Calibri" w:cs="Arial"/>
          <w:color w:val="auto"/>
          <w:sz w:val="24"/>
          <w:szCs w:val="24"/>
        </w:rPr>
      </w:pPr>
      <w:r w:rsidRPr="003207D6">
        <w:rPr>
          <w:rFonts w:ascii="Calibri" w:eastAsia="Arial" w:hAnsi="Calibri" w:cs="Arial"/>
          <w:color w:val="auto"/>
          <w:sz w:val="24"/>
          <w:szCs w:val="24"/>
        </w:rPr>
        <w:t xml:space="preserve">SEND </w:t>
      </w:r>
      <w:r w:rsidR="7E6199AA" w:rsidRPr="003207D6">
        <w:rPr>
          <w:rFonts w:ascii="Calibri" w:eastAsia="Arial" w:hAnsi="Calibri" w:cs="Arial"/>
          <w:color w:val="auto"/>
          <w:sz w:val="24"/>
          <w:szCs w:val="24"/>
        </w:rPr>
        <w:t>Service</w:t>
      </w:r>
      <w:r w:rsidRPr="003207D6">
        <w:rPr>
          <w:rFonts w:ascii="Calibri" w:eastAsia="Arial" w:hAnsi="Calibri" w:cs="Arial"/>
          <w:color w:val="auto"/>
          <w:sz w:val="24"/>
          <w:szCs w:val="24"/>
        </w:rPr>
        <w:t>s</w:t>
      </w:r>
      <w:r w:rsidR="00062147">
        <w:rPr>
          <w:rFonts w:ascii="Calibri" w:eastAsia="Arial" w:hAnsi="Calibri" w:cs="Arial"/>
          <w:color w:val="auto"/>
          <w:sz w:val="24"/>
          <w:szCs w:val="24"/>
        </w:rPr>
        <w:t xml:space="preserve"> across both authorities</w:t>
      </w:r>
      <w:r w:rsidRPr="003207D6">
        <w:rPr>
          <w:rFonts w:ascii="Calibri" w:eastAsia="Arial" w:hAnsi="Calibri" w:cs="Arial"/>
          <w:color w:val="auto"/>
          <w:sz w:val="24"/>
          <w:szCs w:val="24"/>
        </w:rPr>
        <w:t xml:space="preserve"> continue to work remotely</w:t>
      </w:r>
      <w:r w:rsidR="0B5543A6" w:rsidRPr="003207D6">
        <w:rPr>
          <w:rFonts w:ascii="Calibri" w:eastAsia="Arial" w:hAnsi="Calibri" w:cs="Arial"/>
          <w:color w:val="auto"/>
          <w:sz w:val="24"/>
          <w:szCs w:val="24"/>
        </w:rPr>
        <w:t xml:space="preserve"> using </w:t>
      </w:r>
      <w:r w:rsidR="007B0766">
        <w:rPr>
          <w:rFonts w:ascii="Calibri" w:eastAsia="Arial" w:hAnsi="Calibri" w:cs="Arial"/>
          <w:color w:val="auto"/>
          <w:sz w:val="24"/>
          <w:szCs w:val="24"/>
        </w:rPr>
        <w:t>their</w:t>
      </w:r>
      <w:r w:rsidR="0B5543A6" w:rsidRPr="003207D6">
        <w:rPr>
          <w:rFonts w:ascii="Calibri" w:eastAsia="Arial" w:hAnsi="Calibri" w:cs="Arial"/>
          <w:color w:val="auto"/>
          <w:sz w:val="24"/>
          <w:szCs w:val="24"/>
        </w:rPr>
        <w:t xml:space="preserve"> best </w:t>
      </w:r>
      <w:proofErr w:type="spellStart"/>
      <w:r w:rsidR="0B5543A6" w:rsidRPr="003207D6">
        <w:rPr>
          <w:rFonts w:ascii="Calibri" w:eastAsia="Arial" w:hAnsi="Calibri" w:cs="Arial"/>
          <w:color w:val="auto"/>
          <w:sz w:val="24"/>
          <w:szCs w:val="24"/>
        </w:rPr>
        <w:t>endeavours</w:t>
      </w:r>
      <w:proofErr w:type="spellEnd"/>
      <w:r w:rsidR="0B5543A6" w:rsidRPr="003207D6">
        <w:rPr>
          <w:rFonts w:ascii="Calibri" w:eastAsia="Arial" w:hAnsi="Calibri" w:cs="Arial"/>
          <w:color w:val="auto"/>
          <w:sz w:val="24"/>
          <w:szCs w:val="24"/>
        </w:rPr>
        <w:t xml:space="preserve"> to continue with the statutory processes relating to Education Health &amp; Care Plans</w:t>
      </w:r>
      <w:r w:rsidRPr="003207D6">
        <w:rPr>
          <w:rFonts w:ascii="Calibri" w:eastAsia="Arial" w:hAnsi="Calibri" w:cs="Arial"/>
          <w:color w:val="auto"/>
          <w:sz w:val="24"/>
          <w:szCs w:val="24"/>
        </w:rPr>
        <w:t xml:space="preserve">. </w:t>
      </w:r>
    </w:p>
    <w:p w14:paraId="707AF68E" w14:textId="63D0136B" w:rsidR="35FADB98" w:rsidRPr="003207D6" w:rsidRDefault="35FADB98" w:rsidP="00AE19A5">
      <w:pPr>
        <w:jc w:val="both"/>
        <w:rPr>
          <w:rFonts w:ascii="Calibri" w:eastAsia="Arial" w:hAnsi="Calibri" w:cs="Arial"/>
          <w:color w:val="auto"/>
          <w:sz w:val="24"/>
          <w:szCs w:val="24"/>
        </w:rPr>
      </w:pPr>
      <w:r w:rsidRPr="003207D6">
        <w:rPr>
          <w:rFonts w:ascii="Calibri" w:eastAsia="Arial" w:hAnsi="Calibri" w:cs="Arial"/>
          <w:color w:val="auto"/>
          <w:sz w:val="24"/>
          <w:szCs w:val="24"/>
        </w:rPr>
        <w:t xml:space="preserve">If you have any </w:t>
      </w:r>
      <w:r w:rsidR="23FDE45A" w:rsidRPr="003207D6">
        <w:rPr>
          <w:rFonts w:ascii="Calibri" w:eastAsia="Arial" w:hAnsi="Calibri" w:cs="Arial"/>
          <w:color w:val="auto"/>
          <w:sz w:val="24"/>
          <w:szCs w:val="24"/>
        </w:rPr>
        <w:t>questions</w:t>
      </w:r>
      <w:r w:rsidR="154BB098" w:rsidRPr="003207D6">
        <w:rPr>
          <w:rFonts w:ascii="Calibri" w:eastAsia="Arial" w:hAnsi="Calibri" w:cs="Arial"/>
          <w:color w:val="auto"/>
          <w:sz w:val="24"/>
          <w:szCs w:val="24"/>
        </w:rPr>
        <w:t xml:space="preserve"> relating to the statutory process</w:t>
      </w:r>
      <w:r w:rsidR="23FDE45A" w:rsidRPr="003207D6">
        <w:rPr>
          <w:rFonts w:ascii="Calibri" w:eastAsia="Arial" w:hAnsi="Calibri" w:cs="Arial"/>
          <w:color w:val="auto"/>
          <w:sz w:val="24"/>
          <w:szCs w:val="24"/>
        </w:rPr>
        <w:t>,</w:t>
      </w:r>
      <w:r w:rsidRPr="003207D6">
        <w:rPr>
          <w:rFonts w:ascii="Calibri" w:eastAsia="Arial" w:hAnsi="Calibri" w:cs="Arial"/>
          <w:color w:val="auto"/>
          <w:sz w:val="24"/>
          <w:szCs w:val="24"/>
        </w:rPr>
        <w:t xml:space="preserve"> </w:t>
      </w:r>
      <w:r w:rsidR="306DEA5A" w:rsidRPr="003207D6">
        <w:rPr>
          <w:rFonts w:ascii="Calibri" w:eastAsia="Arial" w:hAnsi="Calibri" w:cs="Arial"/>
          <w:color w:val="auto"/>
          <w:sz w:val="24"/>
          <w:szCs w:val="24"/>
        </w:rPr>
        <w:t>please contact the service via the links below:</w:t>
      </w:r>
    </w:p>
    <w:p w14:paraId="01B526F6" w14:textId="7861DA17" w:rsidR="35FADB98" w:rsidRPr="003207D6" w:rsidRDefault="35FADB98" w:rsidP="00AE19A5">
      <w:pPr>
        <w:jc w:val="both"/>
        <w:rPr>
          <w:rFonts w:ascii="Calibri" w:eastAsia="Arial" w:hAnsi="Calibri" w:cs="Arial"/>
          <w:b/>
          <w:bCs/>
          <w:color w:val="auto"/>
          <w:sz w:val="24"/>
          <w:szCs w:val="24"/>
        </w:rPr>
      </w:pPr>
      <w:r w:rsidRPr="003207D6">
        <w:rPr>
          <w:rFonts w:ascii="Calibri" w:eastAsia="Arial" w:hAnsi="Calibri" w:cs="Arial"/>
          <w:b/>
          <w:bCs/>
          <w:color w:val="auto"/>
          <w:sz w:val="24"/>
          <w:szCs w:val="24"/>
        </w:rPr>
        <w:t xml:space="preserve">Peterborough </w:t>
      </w:r>
    </w:p>
    <w:p w14:paraId="1EDFD146" w14:textId="6A615C47" w:rsidR="257E865F" w:rsidRPr="003207D6" w:rsidRDefault="257E865F" w:rsidP="00AE19A5">
      <w:pPr>
        <w:pStyle w:val="ListParagraph"/>
        <w:numPr>
          <w:ilvl w:val="0"/>
          <w:numId w:val="1"/>
        </w:numPr>
        <w:jc w:val="both"/>
        <w:rPr>
          <w:rFonts w:ascii="Calibri" w:hAnsi="Calibri"/>
          <w:b/>
          <w:bCs/>
          <w:color w:val="000000" w:themeColor="text1"/>
          <w:sz w:val="24"/>
          <w:szCs w:val="24"/>
        </w:rPr>
      </w:pPr>
      <w:r w:rsidRPr="003207D6">
        <w:rPr>
          <w:rFonts w:ascii="Calibri" w:eastAsia="Arial" w:hAnsi="Calibri" w:cs="Arial"/>
          <w:color w:val="auto"/>
          <w:sz w:val="24"/>
          <w:szCs w:val="24"/>
        </w:rPr>
        <w:t xml:space="preserve">Statutory Assessment and Monitoring Service </w:t>
      </w:r>
      <w:r w:rsidR="0BFF97C6" w:rsidRPr="003207D6">
        <w:rPr>
          <w:rFonts w:ascii="Calibri" w:eastAsia="Arial" w:hAnsi="Calibri" w:cs="Arial"/>
          <w:color w:val="auto"/>
          <w:sz w:val="24"/>
          <w:szCs w:val="24"/>
        </w:rPr>
        <w:t>E</w:t>
      </w:r>
      <w:r w:rsidRPr="003207D6">
        <w:rPr>
          <w:rFonts w:ascii="Calibri" w:eastAsia="Arial" w:hAnsi="Calibri" w:cs="Arial"/>
          <w:color w:val="auto"/>
          <w:sz w:val="24"/>
          <w:szCs w:val="24"/>
        </w:rPr>
        <w:t>mail</w:t>
      </w:r>
      <w:r w:rsidR="007B0766">
        <w:rPr>
          <w:rFonts w:ascii="Calibri" w:eastAsia="Arial" w:hAnsi="Calibri" w:cs="Arial"/>
          <w:color w:val="auto"/>
          <w:sz w:val="24"/>
          <w:szCs w:val="24"/>
        </w:rPr>
        <w:t>:</w:t>
      </w:r>
      <w:r w:rsidR="2145DE88" w:rsidRPr="003207D6">
        <w:rPr>
          <w:rFonts w:ascii="Calibri" w:eastAsia="Arial" w:hAnsi="Calibri" w:cs="Arial"/>
          <w:color w:val="auto"/>
          <w:sz w:val="24"/>
          <w:szCs w:val="24"/>
        </w:rPr>
        <w:t xml:space="preserve"> </w:t>
      </w:r>
    </w:p>
    <w:p w14:paraId="575AE234" w14:textId="601D6F49" w:rsidR="29AE7723" w:rsidRPr="003207D6" w:rsidRDefault="002F3643" w:rsidP="00AE19A5">
      <w:pPr>
        <w:ind w:left="360"/>
        <w:jc w:val="both"/>
        <w:rPr>
          <w:rFonts w:ascii="Calibri" w:eastAsia="Arial" w:hAnsi="Calibri" w:cs="Arial"/>
          <w:color w:val="auto"/>
          <w:sz w:val="24"/>
          <w:szCs w:val="24"/>
        </w:rPr>
      </w:pPr>
      <w:hyperlink r:id="rId11">
        <w:r w:rsidR="29AE7723" w:rsidRPr="003207D6">
          <w:rPr>
            <w:rStyle w:val="Hyperlink"/>
            <w:rFonts w:ascii="Calibri" w:eastAsia="Arial" w:hAnsi="Calibri" w:cs="Arial"/>
            <w:color w:val="auto"/>
            <w:sz w:val="24"/>
            <w:szCs w:val="24"/>
          </w:rPr>
          <w:t>S</w:t>
        </w:r>
        <w:r w:rsidR="35FADB98" w:rsidRPr="003207D6">
          <w:rPr>
            <w:rStyle w:val="Hyperlink"/>
            <w:rFonts w:ascii="Calibri" w:eastAsia="Arial" w:hAnsi="Calibri" w:cs="Arial"/>
            <w:color w:val="auto"/>
            <w:sz w:val="24"/>
            <w:szCs w:val="24"/>
          </w:rPr>
          <w:t>ENteam@peterborough.gov.uk</w:t>
        </w:r>
      </w:hyperlink>
    </w:p>
    <w:p w14:paraId="31931064" w14:textId="493D1F77" w:rsidR="0BB94C93" w:rsidRPr="003207D6" w:rsidRDefault="0BB94C93" w:rsidP="00AE19A5">
      <w:pPr>
        <w:pStyle w:val="ListParagraph"/>
        <w:numPr>
          <w:ilvl w:val="0"/>
          <w:numId w:val="2"/>
        </w:numPr>
        <w:jc w:val="both"/>
        <w:rPr>
          <w:rFonts w:ascii="Calibri" w:hAnsi="Calibri"/>
          <w:color w:val="000000" w:themeColor="text1"/>
          <w:sz w:val="24"/>
          <w:szCs w:val="24"/>
        </w:rPr>
      </w:pPr>
      <w:r w:rsidRPr="003207D6">
        <w:rPr>
          <w:rFonts w:ascii="Calibri" w:eastAsia="Calibri" w:hAnsi="Calibri" w:cs="Calibri"/>
          <w:color w:val="auto"/>
          <w:sz w:val="24"/>
          <w:szCs w:val="24"/>
        </w:rPr>
        <w:t>SEN and Inclusion Services COVID-</w:t>
      </w:r>
      <w:r w:rsidR="06FFAF23" w:rsidRPr="003207D6">
        <w:rPr>
          <w:rFonts w:ascii="Calibri" w:eastAsia="Calibri" w:hAnsi="Calibri" w:cs="Calibri"/>
          <w:color w:val="auto"/>
          <w:sz w:val="24"/>
          <w:szCs w:val="24"/>
        </w:rPr>
        <w:t>19</w:t>
      </w:r>
      <w:r w:rsidR="0033444C">
        <w:rPr>
          <w:rFonts w:ascii="Calibri" w:eastAsia="Calibri" w:hAnsi="Calibri" w:cs="Calibri"/>
          <w:color w:val="auto"/>
          <w:sz w:val="24"/>
          <w:szCs w:val="24"/>
        </w:rPr>
        <w:t xml:space="preserve"> Peterborough Local Offer page, which includes information about our new hotlines in response to COVID-19, </w:t>
      </w:r>
      <w:r w:rsidRPr="003207D6">
        <w:rPr>
          <w:rFonts w:ascii="Calibri" w:eastAsia="Calibri" w:hAnsi="Calibri" w:cs="Calibri"/>
          <w:color w:val="auto"/>
          <w:sz w:val="24"/>
          <w:szCs w:val="24"/>
        </w:rPr>
        <w:t xml:space="preserve">click </w:t>
      </w:r>
      <w:hyperlink r:id="rId12">
        <w:r w:rsidRPr="003207D6">
          <w:rPr>
            <w:rStyle w:val="Hyperlink"/>
            <w:rFonts w:ascii="Calibri" w:eastAsia="Calibri" w:hAnsi="Calibri" w:cs="Calibri"/>
            <w:color w:val="auto"/>
            <w:sz w:val="24"/>
            <w:szCs w:val="24"/>
          </w:rPr>
          <w:t xml:space="preserve">HERE </w:t>
        </w:r>
      </w:hyperlink>
    </w:p>
    <w:p w14:paraId="71CDB4AC" w14:textId="38C0BF82" w:rsidR="7B8DC7F2" w:rsidRPr="007B0766" w:rsidRDefault="7B8DC7F2" w:rsidP="00AE19A5">
      <w:pPr>
        <w:pStyle w:val="ListParagraph"/>
        <w:numPr>
          <w:ilvl w:val="0"/>
          <w:numId w:val="2"/>
        </w:numPr>
        <w:jc w:val="both"/>
        <w:rPr>
          <w:rStyle w:val="Hyperlink"/>
          <w:rFonts w:ascii="Calibri" w:hAnsi="Calibri"/>
          <w:color w:val="000000" w:themeColor="text1"/>
          <w:sz w:val="24"/>
          <w:szCs w:val="24"/>
          <w:u w:val="none"/>
        </w:rPr>
      </w:pPr>
      <w:r w:rsidRPr="003207D6">
        <w:rPr>
          <w:rFonts w:ascii="Calibri" w:eastAsia="Calibri" w:hAnsi="Calibri" w:cs="Calibri"/>
          <w:color w:val="auto"/>
          <w:sz w:val="24"/>
          <w:szCs w:val="24"/>
        </w:rPr>
        <w:t xml:space="preserve">Peterborough SEND Partnership Service, click </w:t>
      </w:r>
      <w:hyperlink r:id="rId13">
        <w:r w:rsidRPr="003207D6">
          <w:rPr>
            <w:rStyle w:val="Hyperlink"/>
            <w:rFonts w:ascii="Calibri" w:eastAsia="Calibri" w:hAnsi="Calibri" w:cs="Calibri"/>
            <w:color w:val="auto"/>
            <w:sz w:val="24"/>
            <w:szCs w:val="24"/>
          </w:rPr>
          <w:t>HERE</w:t>
        </w:r>
      </w:hyperlink>
    </w:p>
    <w:p w14:paraId="7BA5915D" w14:textId="1728CFA5" w:rsidR="007B0766" w:rsidRPr="003207D6" w:rsidRDefault="007B0766" w:rsidP="00AE19A5">
      <w:pPr>
        <w:pStyle w:val="ListParagraph"/>
        <w:numPr>
          <w:ilvl w:val="0"/>
          <w:numId w:val="2"/>
        </w:numPr>
        <w:jc w:val="both"/>
        <w:rPr>
          <w:rFonts w:ascii="Calibri" w:hAnsi="Calibri"/>
          <w:color w:val="000000" w:themeColor="text1"/>
          <w:sz w:val="24"/>
          <w:szCs w:val="24"/>
        </w:rPr>
      </w:pPr>
      <w:r>
        <w:rPr>
          <w:rFonts w:ascii="Calibri" w:eastAsia="Calibri" w:hAnsi="Calibri" w:cs="Calibri"/>
          <w:color w:val="auto"/>
          <w:sz w:val="24"/>
          <w:szCs w:val="24"/>
        </w:rPr>
        <w:t xml:space="preserve">Family Voice Peterborough (FVP), click </w:t>
      </w:r>
      <w:hyperlink r:id="rId14" w:history="1">
        <w:r w:rsidRPr="007B0766">
          <w:rPr>
            <w:rStyle w:val="Hyperlink"/>
            <w:rFonts w:ascii="Calibri" w:eastAsia="Calibri" w:hAnsi="Calibri" w:cs="Calibri"/>
            <w:sz w:val="24"/>
            <w:szCs w:val="24"/>
          </w:rPr>
          <w:t>HERE</w:t>
        </w:r>
      </w:hyperlink>
    </w:p>
    <w:p w14:paraId="79546556" w14:textId="673E0A14" w:rsidR="35FADB98" w:rsidRDefault="35FADB98" w:rsidP="00AE19A5">
      <w:pPr>
        <w:jc w:val="both"/>
        <w:rPr>
          <w:rFonts w:ascii="Calibri" w:eastAsia="Arial" w:hAnsi="Calibri" w:cs="Arial"/>
          <w:b/>
          <w:bCs/>
          <w:color w:val="auto"/>
          <w:sz w:val="24"/>
          <w:szCs w:val="24"/>
        </w:rPr>
      </w:pPr>
      <w:r w:rsidRPr="003207D6">
        <w:rPr>
          <w:rFonts w:ascii="Calibri" w:eastAsia="Arial" w:hAnsi="Calibri" w:cs="Arial"/>
          <w:b/>
          <w:bCs/>
          <w:color w:val="auto"/>
          <w:sz w:val="24"/>
          <w:szCs w:val="24"/>
        </w:rPr>
        <w:t>Cambridgeshire</w:t>
      </w:r>
    </w:p>
    <w:p w14:paraId="7AB19015" w14:textId="11527EB6" w:rsidR="007B0766" w:rsidRDefault="007B0766" w:rsidP="007B0766">
      <w:pPr>
        <w:pStyle w:val="ListParagraph"/>
        <w:numPr>
          <w:ilvl w:val="0"/>
          <w:numId w:val="20"/>
        </w:numPr>
        <w:jc w:val="both"/>
        <w:rPr>
          <w:rFonts w:ascii="Calibri" w:eastAsia="Arial" w:hAnsi="Calibri" w:cs="Arial"/>
          <w:b/>
          <w:bCs/>
          <w:color w:val="auto"/>
          <w:sz w:val="24"/>
          <w:szCs w:val="24"/>
        </w:rPr>
      </w:pPr>
      <w:r>
        <w:rPr>
          <w:rFonts w:ascii="Calibri" w:eastAsia="Arial" w:hAnsi="Calibri" w:cs="Arial"/>
          <w:b/>
          <w:bCs/>
          <w:color w:val="auto"/>
          <w:sz w:val="24"/>
          <w:szCs w:val="24"/>
        </w:rPr>
        <w:t>Statutory Assessment Team Email:</w:t>
      </w:r>
    </w:p>
    <w:p w14:paraId="341DF58C" w14:textId="01C29117" w:rsidR="007B0766" w:rsidRPr="005E1F3E" w:rsidRDefault="002F3643" w:rsidP="007B0766">
      <w:pPr>
        <w:jc w:val="both"/>
        <w:rPr>
          <w:rFonts w:ascii="Calibri" w:eastAsia="Arial" w:hAnsi="Calibri" w:cs="Arial"/>
          <w:bCs/>
          <w:color w:val="auto"/>
          <w:sz w:val="24"/>
          <w:szCs w:val="24"/>
        </w:rPr>
      </w:pPr>
      <w:hyperlink r:id="rId15" w:history="1">
        <w:r w:rsidR="007B0766" w:rsidRPr="005E1F3E">
          <w:rPr>
            <w:rStyle w:val="Hyperlink"/>
            <w:rFonts w:ascii="Calibri" w:eastAsia="Arial" w:hAnsi="Calibri" w:cs="Arial"/>
            <w:bCs/>
            <w:color w:val="auto"/>
            <w:sz w:val="24"/>
            <w:szCs w:val="24"/>
          </w:rPr>
          <w:t>Statutoryassessmentandresourcesteam@cambridgeshire.gov.uk</w:t>
        </w:r>
      </w:hyperlink>
    </w:p>
    <w:p w14:paraId="7CC76DFD" w14:textId="3496955A" w:rsidR="1E81FB18" w:rsidRPr="005E1F3E" w:rsidRDefault="007B0766" w:rsidP="007B0766">
      <w:pPr>
        <w:pStyle w:val="ListParagraph"/>
        <w:numPr>
          <w:ilvl w:val="0"/>
          <w:numId w:val="20"/>
        </w:numPr>
        <w:jc w:val="both"/>
        <w:rPr>
          <w:rFonts w:ascii="Calibri" w:eastAsia="Arial" w:hAnsi="Calibri" w:cs="Arial"/>
          <w:color w:val="auto"/>
          <w:sz w:val="24"/>
          <w:szCs w:val="24"/>
        </w:rPr>
      </w:pPr>
      <w:r w:rsidRPr="005E1F3E">
        <w:rPr>
          <w:rFonts w:ascii="Calibri" w:eastAsia="Arial" w:hAnsi="Calibri" w:cs="Arial"/>
          <w:color w:val="auto"/>
          <w:sz w:val="24"/>
          <w:szCs w:val="24"/>
        </w:rPr>
        <w:t xml:space="preserve">Covid-19 Local Offer page, click </w:t>
      </w:r>
      <w:hyperlink r:id="rId16" w:history="1">
        <w:r w:rsidRPr="005E1F3E">
          <w:rPr>
            <w:rStyle w:val="Hyperlink"/>
            <w:rFonts w:ascii="Calibri" w:eastAsia="Arial" w:hAnsi="Calibri" w:cs="Arial"/>
            <w:color w:val="auto"/>
            <w:sz w:val="24"/>
            <w:szCs w:val="24"/>
          </w:rPr>
          <w:t>HERE</w:t>
        </w:r>
      </w:hyperlink>
    </w:p>
    <w:p w14:paraId="77FAC5EA" w14:textId="5630635D" w:rsidR="0026777D" w:rsidRPr="005E1F3E" w:rsidRDefault="00227D94" w:rsidP="007B0766">
      <w:pPr>
        <w:pStyle w:val="ListParagraph"/>
        <w:numPr>
          <w:ilvl w:val="0"/>
          <w:numId w:val="20"/>
        </w:numPr>
        <w:jc w:val="both"/>
        <w:rPr>
          <w:rFonts w:ascii="Calibri" w:eastAsia="Arial" w:hAnsi="Calibri" w:cs="Arial"/>
          <w:color w:val="auto"/>
          <w:sz w:val="24"/>
          <w:szCs w:val="24"/>
        </w:rPr>
      </w:pPr>
      <w:r w:rsidRPr="005E1F3E">
        <w:rPr>
          <w:rFonts w:ascii="Calibri" w:eastAsia="Arial" w:hAnsi="Calibri" w:cs="Arial"/>
          <w:color w:val="auto"/>
          <w:sz w:val="24"/>
          <w:szCs w:val="24"/>
        </w:rPr>
        <w:t>Cambrid</w:t>
      </w:r>
      <w:r w:rsidR="0026777D" w:rsidRPr="005E1F3E">
        <w:rPr>
          <w:rFonts w:ascii="Calibri" w:eastAsia="Arial" w:hAnsi="Calibri" w:cs="Arial"/>
          <w:color w:val="auto"/>
          <w:sz w:val="24"/>
          <w:szCs w:val="24"/>
        </w:rPr>
        <w:t>g</w:t>
      </w:r>
      <w:r w:rsidRPr="005E1F3E">
        <w:rPr>
          <w:rFonts w:ascii="Calibri" w:eastAsia="Arial" w:hAnsi="Calibri" w:cs="Arial"/>
          <w:color w:val="auto"/>
          <w:sz w:val="24"/>
          <w:szCs w:val="24"/>
        </w:rPr>
        <w:t>e</w:t>
      </w:r>
      <w:r w:rsidR="0026777D" w:rsidRPr="005E1F3E">
        <w:rPr>
          <w:rFonts w:ascii="Calibri" w:eastAsia="Arial" w:hAnsi="Calibri" w:cs="Arial"/>
          <w:color w:val="auto"/>
          <w:sz w:val="24"/>
          <w:szCs w:val="24"/>
        </w:rPr>
        <w:t>s</w:t>
      </w:r>
      <w:r w:rsidRPr="005E1F3E">
        <w:rPr>
          <w:rFonts w:ascii="Calibri" w:eastAsia="Arial" w:hAnsi="Calibri" w:cs="Arial"/>
          <w:color w:val="auto"/>
          <w:sz w:val="24"/>
          <w:szCs w:val="24"/>
        </w:rPr>
        <w:t>h</w:t>
      </w:r>
      <w:r w:rsidR="0026777D" w:rsidRPr="005E1F3E">
        <w:rPr>
          <w:rFonts w:ascii="Calibri" w:eastAsia="Arial" w:hAnsi="Calibri" w:cs="Arial"/>
          <w:color w:val="auto"/>
          <w:sz w:val="24"/>
          <w:szCs w:val="24"/>
        </w:rPr>
        <w:t>ire SEN</w:t>
      </w:r>
      <w:r w:rsidR="001B4F8B">
        <w:rPr>
          <w:rFonts w:ascii="Calibri" w:eastAsia="Arial" w:hAnsi="Calibri" w:cs="Arial"/>
          <w:color w:val="auto"/>
          <w:sz w:val="24"/>
          <w:szCs w:val="24"/>
        </w:rPr>
        <w:t>D</w:t>
      </w:r>
      <w:r w:rsidR="0026777D" w:rsidRPr="005E1F3E">
        <w:rPr>
          <w:rFonts w:ascii="Calibri" w:eastAsia="Arial" w:hAnsi="Calibri" w:cs="Arial"/>
          <w:color w:val="auto"/>
          <w:sz w:val="24"/>
          <w:szCs w:val="24"/>
        </w:rPr>
        <w:t xml:space="preserve">IASS, click </w:t>
      </w:r>
      <w:hyperlink r:id="rId17" w:history="1">
        <w:r w:rsidR="0026777D" w:rsidRPr="005E1F3E">
          <w:rPr>
            <w:rStyle w:val="Hyperlink"/>
            <w:rFonts w:ascii="Calibri" w:eastAsia="Arial" w:hAnsi="Calibri" w:cs="Arial"/>
            <w:color w:val="auto"/>
            <w:sz w:val="24"/>
            <w:szCs w:val="24"/>
          </w:rPr>
          <w:t>HERE</w:t>
        </w:r>
      </w:hyperlink>
    </w:p>
    <w:p w14:paraId="0FEC71C5" w14:textId="484D6B27" w:rsidR="00227D94" w:rsidRPr="005E1F3E" w:rsidRDefault="00227D94" w:rsidP="007B0766">
      <w:pPr>
        <w:pStyle w:val="ListParagraph"/>
        <w:numPr>
          <w:ilvl w:val="0"/>
          <w:numId w:val="20"/>
        </w:numPr>
        <w:jc w:val="both"/>
        <w:rPr>
          <w:rFonts w:ascii="Calibri" w:eastAsia="Arial" w:hAnsi="Calibri" w:cs="Arial"/>
          <w:color w:val="auto"/>
          <w:sz w:val="24"/>
          <w:szCs w:val="24"/>
        </w:rPr>
      </w:pPr>
      <w:r w:rsidRPr="005E1F3E">
        <w:rPr>
          <w:rFonts w:ascii="Calibri" w:eastAsia="Arial" w:hAnsi="Calibri" w:cs="Arial"/>
          <w:color w:val="auto"/>
          <w:sz w:val="24"/>
          <w:szCs w:val="24"/>
        </w:rPr>
        <w:t xml:space="preserve">Pinpoint Cambridgeshire, click </w:t>
      </w:r>
      <w:hyperlink r:id="rId18" w:history="1">
        <w:r w:rsidRPr="005E1F3E">
          <w:rPr>
            <w:rStyle w:val="Hyperlink"/>
            <w:rFonts w:ascii="Calibri" w:eastAsia="Arial" w:hAnsi="Calibri" w:cs="Arial"/>
            <w:color w:val="auto"/>
            <w:sz w:val="24"/>
            <w:szCs w:val="24"/>
          </w:rPr>
          <w:t>HERE</w:t>
        </w:r>
      </w:hyperlink>
    </w:p>
    <w:p w14:paraId="430024AD" w14:textId="2223A846" w:rsidR="1E81FB18" w:rsidRPr="005E1F3E" w:rsidRDefault="1E81FB18" w:rsidP="00AE19A5">
      <w:pPr>
        <w:jc w:val="both"/>
        <w:rPr>
          <w:rFonts w:ascii="Calibri" w:eastAsia="Arial" w:hAnsi="Calibri" w:cs="Arial"/>
          <w:color w:val="auto"/>
          <w:sz w:val="24"/>
          <w:szCs w:val="24"/>
        </w:rPr>
      </w:pPr>
    </w:p>
    <w:p w14:paraId="0A4E3E7F" w14:textId="416F1E41" w:rsidR="1E81FB18" w:rsidRPr="003207D6" w:rsidRDefault="1E81FB18" w:rsidP="00AE19A5">
      <w:pPr>
        <w:jc w:val="both"/>
        <w:rPr>
          <w:rFonts w:ascii="Calibri" w:eastAsia="Arial" w:hAnsi="Calibri" w:cs="Arial"/>
          <w:color w:val="auto"/>
          <w:sz w:val="24"/>
          <w:szCs w:val="24"/>
        </w:rPr>
      </w:pPr>
    </w:p>
    <w:p w14:paraId="6A762167" w14:textId="6BACDBF7" w:rsidR="1E81FB18" w:rsidRPr="003207D6" w:rsidRDefault="1E81FB18" w:rsidP="00AE19A5">
      <w:pPr>
        <w:jc w:val="both"/>
        <w:rPr>
          <w:rFonts w:ascii="Calibri" w:eastAsia="Arial" w:hAnsi="Calibri" w:cs="Arial"/>
          <w:color w:val="auto"/>
          <w:sz w:val="24"/>
          <w:szCs w:val="24"/>
        </w:rPr>
      </w:pPr>
    </w:p>
    <w:p w14:paraId="5DEE203D" w14:textId="49860F9C" w:rsidR="1E81FB18" w:rsidRDefault="1E81FB18" w:rsidP="00AE19A5">
      <w:pPr>
        <w:jc w:val="both"/>
        <w:rPr>
          <w:rFonts w:ascii="Calibri" w:eastAsia="Arial" w:hAnsi="Calibri" w:cs="Arial"/>
          <w:color w:val="auto"/>
          <w:sz w:val="24"/>
          <w:szCs w:val="24"/>
        </w:rPr>
      </w:pPr>
    </w:p>
    <w:p w14:paraId="3711B082" w14:textId="3CAD4717" w:rsidR="00D77603" w:rsidRDefault="00D77603" w:rsidP="00AE19A5">
      <w:pPr>
        <w:jc w:val="both"/>
        <w:rPr>
          <w:rFonts w:ascii="Calibri" w:eastAsia="Arial" w:hAnsi="Calibri" w:cs="Arial"/>
          <w:color w:val="auto"/>
          <w:sz w:val="24"/>
          <w:szCs w:val="24"/>
        </w:rPr>
      </w:pPr>
    </w:p>
    <w:p w14:paraId="5E8D0B5B" w14:textId="63F97F44" w:rsidR="00D77603" w:rsidRDefault="00D77603" w:rsidP="00AE19A5">
      <w:pPr>
        <w:jc w:val="both"/>
        <w:rPr>
          <w:rFonts w:ascii="Calibri" w:eastAsia="Arial" w:hAnsi="Calibri" w:cs="Arial"/>
          <w:color w:val="auto"/>
          <w:sz w:val="24"/>
          <w:szCs w:val="24"/>
        </w:rPr>
      </w:pPr>
    </w:p>
    <w:p w14:paraId="75945267" w14:textId="562A3F8A" w:rsidR="00D77603" w:rsidRDefault="00D77603" w:rsidP="00AE19A5">
      <w:pPr>
        <w:jc w:val="both"/>
        <w:rPr>
          <w:rFonts w:ascii="Calibri" w:eastAsia="Arial" w:hAnsi="Calibri" w:cs="Arial"/>
          <w:color w:val="auto"/>
          <w:sz w:val="24"/>
          <w:szCs w:val="24"/>
        </w:rPr>
      </w:pPr>
    </w:p>
    <w:p w14:paraId="2DD4705E" w14:textId="49E79AD1" w:rsidR="00D77603" w:rsidRDefault="00D77603" w:rsidP="00AE19A5">
      <w:pPr>
        <w:jc w:val="both"/>
        <w:rPr>
          <w:rFonts w:ascii="Calibri" w:eastAsia="Arial" w:hAnsi="Calibri" w:cs="Arial"/>
          <w:color w:val="auto"/>
          <w:sz w:val="24"/>
          <w:szCs w:val="24"/>
        </w:rPr>
      </w:pPr>
    </w:p>
    <w:p w14:paraId="552B2781" w14:textId="7397690F" w:rsidR="00D77603" w:rsidRDefault="00D77603" w:rsidP="00AE19A5">
      <w:pPr>
        <w:jc w:val="both"/>
        <w:rPr>
          <w:rFonts w:ascii="Calibri" w:eastAsia="Arial" w:hAnsi="Calibri" w:cs="Arial"/>
          <w:color w:val="auto"/>
          <w:sz w:val="24"/>
          <w:szCs w:val="24"/>
        </w:rPr>
      </w:pPr>
    </w:p>
    <w:p w14:paraId="12A6658E" w14:textId="1492AADE" w:rsidR="00D77603" w:rsidRDefault="00D77603" w:rsidP="00AE19A5">
      <w:pPr>
        <w:jc w:val="both"/>
        <w:rPr>
          <w:rFonts w:ascii="Calibri" w:eastAsia="Arial" w:hAnsi="Calibri" w:cs="Arial"/>
          <w:color w:val="auto"/>
          <w:sz w:val="24"/>
          <w:szCs w:val="24"/>
        </w:rPr>
      </w:pPr>
    </w:p>
    <w:p w14:paraId="59B1B58D" w14:textId="118ED730" w:rsidR="00D77603" w:rsidRDefault="00D77603" w:rsidP="00AE19A5">
      <w:pPr>
        <w:jc w:val="both"/>
        <w:rPr>
          <w:rFonts w:ascii="Calibri" w:eastAsia="Arial" w:hAnsi="Calibri" w:cs="Arial"/>
          <w:color w:val="auto"/>
          <w:sz w:val="24"/>
          <w:szCs w:val="24"/>
        </w:rPr>
      </w:pPr>
    </w:p>
    <w:p w14:paraId="2FE214AB" w14:textId="0F3FC1DC" w:rsidR="00D77603" w:rsidRDefault="00D77603" w:rsidP="00AE19A5">
      <w:pPr>
        <w:jc w:val="both"/>
        <w:rPr>
          <w:rFonts w:ascii="Calibri" w:eastAsia="Arial" w:hAnsi="Calibri" w:cs="Arial"/>
          <w:color w:val="auto"/>
          <w:sz w:val="24"/>
          <w:szCs w:val="24"/>
        </w:rPr>
      </w:pPr>
    </w:p>
    <w:p w14:paraId="1BFCD151" w14:textId="361C8AF5" w:rsidR="00D77603" w:rsidRDefault="00D77603" w:rsidP="00AE19A5">
      <w:pPr>
        <w:jc w:val="both"/>
        <w:rPr>
          <w:rFonts w:ascii="Calibri" w:eastAsia="Arial" w:hAnsi="Calibri" w:cs="Arial"/>
          <w:color w:val="auto"/>
          <w:sz w:val="24"/>
          <w:szCs w:val="24"/>
        </w:rPr>
      </w:pPr>
    </w:p>
    <w:p w14:paraId="13BC9F7C" w14:textId="77777777" w:rsidR="00D77603" w:rsidRDefault="00D77603" w:rsidP="00D77603">
      <w:pPr>
        <w:jc w:val="both"/>
        <w:rPr>
          <w:rFonts w:ascii="Arial" w:eastAsia="Arial" w:hAnsi="Arial" w:cs="Arial"/>
          <w:b/>
          <w:bCs/>
          <w:color w:val="auto"/>
          <w:sz w:val="28"/>
          <w:szCs w:val="28"/>
        </w:rPr>
      </w:pPr>
    </w:p>
    <w:p w14:paraId="463F188F" w14:textId="77777777" w:rsidR="00D77603" w:rsidRPr="003207D6" w:rsidRDefault="00D77603" w:rsidP="00D77603">
      <w:pPr>
        <w:rPr>
          <w:rFonts w:ascii="Calibri" w:eastAsia="Arial" w:hAnsi="Calibri" w:cs="Arial"/>
          <w:b/>
          <w:bCs/>
          <w:color w:val="auto"/>
          <w:sz w:val="28"/>
          <w:szCs w:val="28"/>
        </w:rPr>
      </w:pPr>
      <w:r w:rsidRPr="003207D6">
        <w:rPr>
          <w:rFonts w:ascii="Calibri" w:eastAsia="Arial" w:hAnsi="Calibri" w:cs="Arial"/>
          <w:b/>
          <w:bCs/>
          <w:color w:val="auto"/>
          <w:sz w:val="28"/>
          <w:szCs w:val="28"/>
        </w:rPr>
        <w:t xml:space="preserve">Information </w:t>
      </w:r>
      <w:r>
        <w:rPr>
          <w:rFonts w:ascii="Calibri" w:eastAsia="Arial" w:hAnsi="Calibri" w:cs="Arial"/>
          <w:b/>
          <w:bCs/>
          <w:color w:val="auto"/>
          <w:sz w:val="28"/>
          <w:szCs w:val="28"/>
        </w:rPr>
        <w:t xml:space="preserve">for parent/carers &amp; educational settings </w:t>
      </w:r>
      <w:r w:rsidRPr="003207D6">
        <w:rPr>
          <w:rFonts w:ascii="Calibri" w:eastAsia="Arial" w:hAnsi="Calibri" w:cs="Arial"/>
          <w:b/>
          <w:bCs/>
          <w:color w:val="auto"/>
          <w:sz w:val="28"/>
          <w:szCs w:val="28"/>
        </w:rPr>
        <w:t xml:space="preserve">regarding Education, Health and Care Plans and Needs Assessments in response to COVID-19 </w:t>
      </w:r>
    </w:p>
    <w:p w14:paraId="7D9E0ED8" w14:textId="77777777" w:rsidR="00D77603" w:rsidRPr="003207D6" w:rsidRDefault="00D77603" w:rsidP="00D77603">
      <w:pPr>
        <w:jc w:val="both"/>
        <w:rPr>
          <w:rFonts w:ascii="Calibri" w:eastAsia="Arial" w:hAnsi="Calibri" w:cs="Arial"/>
          <w:b/>
          <w:bCs/>
          <w:color w:val="auto"/>
          <w:sz w:val="24"/>
          <w:szCs w:val="24"/>
        </w:rPr>
      </w:pPr>
    </w:p>
    <w:p w14:paraId="33AC8010" w14:textId="77777777" w:rsidR="00D77603" w:rsidRPr="003207D6" w:rsidRDefault="00D77603" w:rsidP="00D77603">
      <w:pPr>
        <w:jc w:val="both"/>
        <w:rPr>
          <w:rFonts w:ascii="Calibri" w:eastAsia="Arial" w:hAnsi="Calibri" w:cs="Arial"/>
          <w:color w:val="auto"/>
          <w:sz w:val="24"/>
          <w:szCs w:val="24"/>
        </w:rPr>
      </w:pPr>
      <w:r w:rsidRPr="003207D6">
        <w:rPr>
          <w:rFonts w:ascii="Calibri" w:eastAsia="Arial" w:hAnsi="Calibri" w:cs="Arial"/>
          <w:color w:val="auto"/>
          <w:sz w:val="24"/>
          <w:szCs w:val="24"/>
        </w:rPr>
        <w:t>This document outlines Peterborough and Cambridgeshire Council’s response to COVID-19 in relation to SEND</w:t>
      </w:r>
      <w:r>
        <w:rPr>
          <w:rFonts w:ascii="Calibri" w:eastAsia="Arial" w:hAnsi="Calibri" w:cs="Arial"/>
          <w:color w:val="auto"/>
          <w:sz w:val="24"/>
          <w:szCs w:val="24"/>
        </w:rPr>
        <w:t xml:space="preserve"> statutory</w:t>
      </w:r>
      <w:r w:rsidRPr="003207D6">
        <w:rPr>
          <w:rFonts w:ascii="Calibri" w:eastAsia="Arial" w:hAnsi="Calibri" w:cs="Arial"/>
          <w:color w:val="auto"/>
          <w:sz w:val="24"/>
          <w:szCs w:val="24"/>
        </w:rPr>
        <w:t xml:space="preserve"> processes. </w:t>
      </w:r>
    </w:p>
    <w:p w14:paraId="7BB9A892" w14:textId="77777777" w:rsidR="00D77603" w:rsidRPr="003207D6" w:rsidRDefault="00D77603" w:rsidP="00D77603">
      <w:pPr>
        <w:jc w:val="both"/>
        <w:rPr>
          <w:rFonts w:ascii="Calibri" w:eastAsia="Arial" w:hAnsi="Calibri" w:cs="Arial"/>
          <w:color w:val="auto"/>
          <w:sz w:val="24"/>
          <w:szCs w:val="24"/>
        </w:rPr>
      </w:pPr>
      <w:r w:rsidRPr="003207D6">
        <w:rPr>
          <w:rFonts w:ascii="Calibri" w:eastAsia="Arial" w:hAnsi="Calibri" w:cs="Arial"/>
          <w:color w:val="auto"/>
          <w:sz w:val="24"/>
          <w:szCs w:val="24"/>
        </w:rPr>
        <w:t xml:space="preserve">It is based on guidance issued by the Government and will continue to be reviewed and updated regularly in line with changes in guidance and Law. Further detailed information is available in the </w:t>
      </w:r>
      <w:hyperlink r:id="rId19" w:history="1">
        <w:r w:rsidRPr="00E21BC7">
          <w:rPr>
            <w:rStyle w:val="Hyperlink"/>
            <w:rFonts w:ascii="Calibri" w:eastAsia="Arial" w:hAnsi="Calibri" w:cs="Arial"/>
            <w:sz w:val="24"/>
            <w:szCs w:val="24"/>
          </w:rPr>
          <w:t>full guidance document</w:t>
        </w:r>
      </w:hyperlink>
      <w:r w:rsidRPr="003207D6">
        <w:rPr>
          <w:rFonts w:ascii="Calibri" w:eastAsia="Arial" w:hAnsi="Calibri" w:cs="Arial"/>
          <w:color w:val="auto"/>
          <w:sz w:val="24"/>
          <w:szCs w:val="24"/>
        </w:rPr>
        <w:t xml:space="preserve">. </w:t>
      </w:r>
    </w:p>
    <w:p w14:paraId="1C84E32D" w14:textId="77777777" w:rsidR="00D77603" w:rsidRPr="003207D6" w:rsidRDefault="00D77603" w:rsidP="00D77603">
      <w:pPr>
        <w:jc w:val="both"/>
        <w:rPr>
          <w:rFonts w:ascii="Calibri" w:eastAsia="Arial" w:hAnsi="Calibri" w:cs="Arial"/>
          <w:b/>
          <w:bCs/>
          <w:color w:val="auto"/>
          <w:sz w:val="24"/>
          <w:szCs w:val="24"/>
        </w:rPr>
      </w:pPr>
      <w:r w:rsidRPr="003207D6">
        <w:rPr>
          <w:rFonts w:ascii="Calibri" w:eastAsia="Arial" w:hAnsi="Calibri" w:cs="Arial"/>
          <w:b/>
          <w:bCs/>
          <w:color w:val="auto"/>
          <w:sz w:val="24"/>
          <w:szCs w:val="24"/>
        </w:rPr>
        <w:t xml:space="preserve">Delivering provision within an EHCP </w:t>
      </w:r>
    </w:p>
    <w:p w14:paraId="310BEBD2" w14:textId="77777777" w:rsidR="00D77603" w:rsidRPr="003207D6" w:rsidRDefault="00D77603" w:rsidP="00D77603">
      <w:pPr>
        <w:jc w:val="both"/>
        <w:rPr>
          <w:rFonts w:ascii="Calibri" w:eastAsia="Arial" w:hAnsi="Calibri" w:cs="Arial"/>
          <w:color w:val="auto"/>
          <w:sz w:val="24"/>
          <w:szCs w:val="24"/>
        </w:rPr>
      </w:pPr>
      <w:r w:rsidRPr="003207D6">
        <w:rPr>
          <w:rFonts w:ascii="Calibri" w:eastAsia="Arial" w:hAnsi="Calibri" w:cs="Arial"/>
          <w:color w:val="auto"/>
          <w:sz w:val="24"/>
          <w:szCs w:val="24"/>
        </w:rPr>
        <w:t xml:space="preserve">The Government have now passed the </w:t>
      </w:r>
      <w:hyperlink r:id="rId20" w:history="1">
        <w:r w:rsidRPr="00E21BC7">
          <w:rPr>
            <w:rStyle w:val="Hyperlink"/>
            <w:rFonts w:ascii="Calibri" w:eastAsia="Arial" w:hAnsi="Calibri" w:cs="Arial"/>
            <w:sz w:val="24"/>
            <w:szCs w:val="24"/>
          </w:rPr>
          <w:t>Coronavirus Bill</w:t>
        </w:r>
      </w:hyperlink>
      <w:r>
        <w:rPr>
          <w:rStyle w:val="Hyperlink"/>
          <w:rFonts w:ascii="Calibri" w:eastAsia="Arial" w:hAnsi="Calibri" w:cs="Arial"/>
          <w:color w:val="auto"/>
          <w:sz w:val="24"/>
          <w:szCs w:val="24"/>
        </w:rPr>
        <w:t>.</w:t>
      </w:r>
      <w:r w:rsidRPr="003207D6">
        <w:rPr>
          <w:rFonts w:ascii="Calibri" w:eastAsia="Arial" w:hAnsi="Calibri" w:cs="Arial"/>
          <w:color w:val="auto"/>
          <w:sz w:val="24"/>
          <w:szCs w:val="24"/>
        </w:rPr>
        <w:t xml:space="preserve"> The Coronavirus Act 2020 allows the Secretary of State, where appropriate, to temporarily lift the statutory duty on Local Authorities to maintain the precise provision in EHC plans; with Local Authorities needing instead to apply ‘reasonable </w:t>
      </w:r>
      <w:proofErr w:type="spellStart"/>
      <w:r w:rsidRPr="003207D6">
        <w:rPr>
          <w:rFonts w:ascii="Calibri" w:eastAsia="Arial" w:hAnsi="Calibri" w:cs="Arial"/>
          <w:color w:val="auto"/>
          <w:sz w:val="24"/>
          <w:szCs w:val="24"/>
        </w:rPr>
        <w:t>endeavours’</w:t>
      </w:r>
      <w:proofErr w:type="spellEnd"/>
      <w:r w:rsidRPr="003207D6">
        <w:rPr>
          <w:rFonts w:ascii="Calibri" w:eastAsia="Arial" w:hAnsi="Calibri" w:cs="Arial"/>
          <w:color w:val="auto"/>
          <w:sz w:val="24"/>
          <w:szCs w:val="24"/>
        </w:rPr>
        <w:t xml:space="preserve"> to support these children and their families. </w:t>
      </w:r>
    </w:p>
    <w:p w14:paraId="3162B327" w14:textId="77777777" w:rsidR="00D77603" w:rsidRPr="003207D6" w:rsidRDefault="00D77603" w:rsidP="00D77603">
      <w:pPr>
        <w:jc w:val="both"/>
        <w:rPr>
          <w:rFonts w:ascii="Calibri" w:eastAsia="Arial" w:hAnsi="Calibri" w:cs="Arial"/>
          <w:b/>
          <w:bCs/>
          <w:color w:val="auto"/>
          <w:sz w:val="24"/>
          <w:szCs w:val="24"/>
        </w:rPr>
      </w:pPr>
      <w:r w:rsidRPr="003207D6">
        <w:rPr>
          <w:rFonts w:ascii="Calibri" w:eastAsia="Arial" w:hAnsi="Calibri" w:cs="Arial"/>
          <w:b/>
          <w:bCs/>
          <w:color w:val="auto"/>
          <w:sz w:val="24"/>
          <w:szCs w:val="24"/>
        </w:rPr>
        <w:t xml:space="preserve">What does this mean? </w:t>
      </w:r>
    </w:p>
    <w:p w14:paraId="327FAD2B" w14:textId="77777777" w:rsidR="00D77603" w:rsidRPr="003207D6" w:rsidRDefault="00D77603" w:rsidP="00D77603">
      <w:pPr>
        <w:jc w:val="both"/>
        <w:rPr>
          <w:rFonts w:ascii="Calibri" w:eastAsia="Arial" w:hAnsi="Calibri" w:cs="Arial"/>
          <w:color w:val="auto"/>
          <w:sz w:val="24"/>
          <w:szCs w:val="24"/>
        </w:rPr>
      </w:pPr>
      <w:r w:rsidRPr="003207D6">
        <w:rPr>
          <w:rFonts w:ascii="Calibri" w:eastAsia="Arial" w:hAnsi="Calibri" w:cs="Arial"/>
          <w:color w:val="auto"/>
          <w:sz w:val="24"/>
          <w:szCs w:val="24"/>
        </w:rPr>
        <w:t xml:space="preserve">Where the Secretary of State has issued a temporary notice and a Local Authority is unable to secure the full range of provision stated in a plan, as long as they use their ‘reasonable </w:t>
      </w:r>
      <w:proofErr w:type="spellStart"/>
      <w:r w:rsidRPr="003207D6">
        <w:rPr>
          <w:rFonts w:ascii="Calibri" w:eastAsia="Arial" w:hAnsi="Calibri" w:cs="Arial"/>
          <w:color w:val="auto"/>
          <w:sz w:val="24"/>
          <w:szCs w:val="24"/>
        </w:rPr>
        <w:t>endeavours’</w:t>
      </w:r>
      <w:proofErr w:type="spellEnd"/>
      <w:r w:rsidRPr="003207D6">
        <w:rPr>
          <w:rFonts w:ascii="Calibri" w:eastAsia="Arial" w:hAnsi="Calibri" w:cs="Arial"/>
          <w:color w:val="auto"/>
          <w:sz w:val="24"/>
          <w:szCs w:val="24"/>
        </w:rPr>
        <w:t xml:space="preserve"> to do this, they won’t be </w:t>
      </w:r>
      <w:proofErr w:type="spellStart"/>
      <w:r w:rsidRPr="003207D6">
        <w:rPr>
          <w:rFonts w:ascii="Calibri" w:eastAsia="Arial" w:hAnsi="Calibri" w:cs="Arial"/>
          <w:color w:val="auto"/>
          <w:sz w:val="24"/>
          <w:szCs w:val="24"/>
        </w:rPr>
        <w:t>penalised</w:t>
      </w:r>
      <w:proofErr w:type="spellEnd"/>
      <w:r w:rsidRPr="003207D6">
        <w:rPr>
          <w:rFonts w:ascii="Calibri" w:eastAsia="Arial" w:hAnsi="Calibri" w:cs="Arial"/>
          <w:color w:val="auto"/>
          <w:sz w:val="24"/>
          <w:szCs w:val="24"/>
        </w:rPr>
        <w:t xml:space="preserve"> for failing to meet the existing duty in section 42 of the Children and Families Act 2014. </w:t>
      </w:r>
    </w:p>
    <w:p w14:paraId="672327D4" w14:textId="77777777" w:rsidR="00D77603" w:rsidRPr="003207D6" w:rsidRDefault="00D77603" w:rsidP="00D77603">
      <w:pPr>
        <w:jc w:val="both"/>
        <w:rPr>
          <w:rFonts w:ascii="Calibri" w:eastAsia="Arial" w:hAnsi="Calibri" w:cs="Arial"/>
          <w:color w:val="auto"/>
          <w:sz w:val="24"/>
          <w:szCs w:val="24"/>
        </w:rPr>
      </w:pPr>
      <w:r w:rsidRPr="003207D6">
        <w:rPr>
          <w:rFonts w:ascii="Calibri" w:eastAsia="Arial" w:hAnsi="Calibri" w:cs="Arial"/>
          <w:color w:val="auto"/>
          <w:sz w:val="24"/>
          <w:szCs w:val="24"/>
        </w:rPr>
        <w:t>Any changes made to a child or young person’s provision in their EHC plan would only remain in place temporarily. The full range of provision would be reinstated once the temporary notice expires. Changes can only be introduced for up to a month at a time and then reviewed by the Secretary of State.</w:t>
      </w:r>
    </w:p>
    <w:p w14:paraId="4ABBEEB8" w14:textId="77777777" w:rsidR="00D77603" w:rsidRPr="003207D6" w:rsidRDefault="00D77603" w:rsidP="00D77603">
      <w:pPr>
        <w:jc w:val="both"/>
        <w:rPr>
          <w:rFonts w:ascii="Calibri" w:eastAsia="Arial" w:hAnsi="Calibri" w:cs="Arial"/>
          <w:color w:val="auto"/>
          <w:sz w:val="24"/>
          <w:szCs w:val="24"/>
        </w:rPr>
      </w:pPr>
      <w:r w:rsidRPr="003207D6">
        <w:rPr>
          <w:rFonts w:ascii="Calibri" w:eastAsia="Arial" w:hAnsi="Calibri" w:cs="Arial"/>
          <w:color w:val="auto"/>
          <w:sz w:val="24"/>
          <w:szCs w:val="24"/>
        </w:rPr>
        <w:t xml:space="preserve">The guidance issued by the Government states that they are proposing to further amend regulations to provide flexibility over the statutory process relating to EHC Plans this would include timescales </w:t>
      </w:r>
      <w:proofErr w:type="gramStart"/>
      <w:r w:rsidRPr="003207D6">
        <w:rPr>
          <w:rFonts w:ascii="Calibri" w:eastAsia="Arial" w:hAnsi="Calibri" w:cs="Arial"/>
          <w:color w:val="auto"/>
          <w:sz w:val="24"/>
          <w:szCs w:val="24"/>
        </w:rPr>
        <w:t>in;</w:t>
      </w:r>
      <w:proofErr w:type="gramEnd"/>
    </w:p>
    <w:p w14:paraId="26C1E89B" w14:textId="77777777" w:rsidR="00D77603" w:rsidRPr="003207D6" w:rsidRDefault="00D77603" w:rsidP="00D77603">
      <w:pPr>
        <w:pStyle w:val="ListParagraph"/>
        <w:numPr>
          <w:ilvl w:val="0"/>
          <w:numId w:val="8"/>
        </w:numPr>
        <w:jc w:val="both"/>
        <w:rPr>
          <w:rFonts w:ascii="Calibri" w:hAnsi="Calibri"/>
          <w:color w:val="auto"/>
          <w:sz w:val="24"/>
          <w:szCs w:val="24"/>
        </w:rPr>
      </w:pPr>
      <w:r w:rsidRPr="003207D6">
        <w:rPr>
          <w:rFonts w:ascii="Calibri" w:eastAsia="Arial" w:hAnsi="Calibri" w:cs="Arial"/>
          <w:color w:val="auto"/>
          <w:sz w:val="24"/>
          <w:szCs w:val="24"/>
        </w:rPr>
        <w:t>EHC needs assessments</w:t>
      </w:r>
    </w:p>
    <w:p w14:paraId="78053B07" w14:textId="77777777" w:rsidR="00D77603" w:rsidRPr="003207D6" w:rsidRDefault="00D77603" w:rsidP="00D77603">
      <w:pPr>
        <w:pStyle w:val="ListParagraph"/>
        <w:numPr>
          <w:ilvl w:val="0"/>
          <w:numId w:val="8"/>
        </w:numPr>
        <w:jc w:val="both"/>
        <w:rPr>
          <w:rFonts w:ascii="Calibri" w:hAnsi="Calibri"/>
          <w:color w:val="auto"/>
          <w:sz w:val="24"/>
          <w:szCs w:val="24"/>
        </w:rPr>
      </w:pPr>
      <w:r w:rsidRPr="003207D6">
        <w:rPr>
          <w:rFonts w:ascii="Calibri" w:eastAsia="Arial" w:hAnsi="Calibri" w:cs="Arial"/>
          <w:color w:val="auto"/>
          <w:sz w:val="24"/>
          <w:szCs w:val="24"/>
        </w:rPr>
        <w:t>Annual reviews</w:t>
      </w:r>
    </w:p>
    <w:p w14:paraId="7BB668A3" w14:textId="77777777" w:rsidR="00D77603" w:rsidRPr="003207D6" w:rsidRDefault="00D77603" w:rsidP="00D77603">
      <w:pPr>
        <w:pStyle w:val="ListParagraph"/>
        <w:numPr>
          <w:ilvl w:val="0"/>
          <w:numId w:val="8"/>
        </w:numPr>
        <w:jc w:val="both"/>
        <w:rPr>
          <w:rFonts w:ascii="Calibri" w:hAnsi="Calibri"/>
          <w:color w:val="auto"/>
          <w:sz w:val="24"/>
          <w:szCs w:val="24"/>
        </w:rPr>
      </w:pPr>
      <w:r w:rsidRPr="003207D6">
        <w:rPr>
          <w:rFonts w:ascii="Calibri" w:eastAsia="Arial" w:hAnsi="Calibri" w:cs="Arial"/>
          <w:color w:val="auto"/>
          <w:sz w:val="24"/>
          <w:szCs w:val="24"/>
        </w:rPr>
        <w:t xml:space="preserve">Re-assessments </w:t>
      </w:r>
    </w:p>
    <w:p w14:paraId="1FD9210A" w14:textId="77777777" w:rsidR="00D77603" w:rsidRPr="003207D6" w:rsidRDefault="00D77603" w:rsidP="00D77603">
      <w:pPr>
        <w:pStyle w:val="ListParagraph"/>
        <w:numPr>
          <w:ilvl w:val="0"/>
          <w:numId w:val="8"/>
        </w:numPr>
        <w:jc w:val="both"/>
        <w:rPr>
          <w:rFonts w:ascii="Calibri" w:hAnsi="Calibri"/>
          <w:color w:val="auto"/>
          <w:sz w:val="24"/>
          <w:szCs w:val="24"/>
        </w:rPr>
      </w:pPr>
      <w:r w:rsidRPr="003207D6">
        <w:rPr>
          <w:rFonts w:ascii="Calibri" w:eastAsia="Arial" w:hAnsi="Calibri" w:cs="Arial"/>
          <w:color w:val="auto"/>
          <w:sz w:val="24"/>
          <w:szCs w:val="24"/>
        </w:rPr>
        <w:t xml:space="preserve">Amendments following reviews </w:t>
      </w:r>
    </w:p>
    <w:p w14:paraId="67D53ECB" w14:textId="77777777" w:rsidR="00D77603" w:rsidRPr="003207D6" w:rsidRDefault="00D77603" w:rsidP="00D77603">
      <w:pPr>
        <w:jc w:val="both"/>
        <w:rPr>
          <w:rFonts w:ascii="Calibri" w:eastAsia="Arial" w:hAnsi="Calibri" w:cs="Arial"/>
          <w:color w:val="auto"/>
          <w:sz w:val="24"/>
          <w:szCs w:val="24"/>
        </w:rPr>
      </w:pPr>
      <w:r w:rsidRPr="003207D6">
        <w:rPr>
          <w:rFonts w:ascii="Calibri" w:eastAsia="Arial" w:hAnsi="Calibri" w:cs="Arial"/>
          <w:color w:val="auto"/>
          <w:sz w:val="24"/>
          <w:szCs w:val="24"/>
        </w:rPr>
        <w:t xml:space="preserve">Where </w:t>
      </w:r>
      <w:proofErr w:type="gramStart"/>
      <w:r w:rsidRPr="003207D6">
        <w:rPr>
          <w:rFonts w:ascii="Calibri" w:eastAsia="Arial" w:hAnsi="Calibri" w:cs="Arial"/>
          <w:color w:val="auto"/>
          <w:sz w:val="24"/>
          <w:szCs w:val="24"/>
        </w:rPr>
        <w:t>particular cases</w:t>
      </w:r>
      <w:proofErr w:type="gramEnd"/>
      <w:r w:rsidRPr="003207D6">
        <w:rPr>
          <w:rFonts w:ascii="Calibri" w:eastAsia="Arial" w:hAnsi="Calibri" w:cs="Arial"/>
          <w:color w:val="auto"/>
          <w:sz w:val="24"/>
          <w:szCs w:val="24"/>
        </w:rPr>
        <w:t xml:space="preserve"> are affected by the COVID-19 situation. </w:t>
      </w:r>
    </w:p>
    <w:p w14:paraId="7AD6DA7E" w14:textId="77777777" w:rsidR="00D77603" w:rsidRPr="003207D6" w:rsidRDefault="00D77603" w:rsidP="00D77603">
      <w:pPr>
        <w:jc w:val="both"/>
        <w:rPr>
          <w:rFonts w:ascii="Calibri" w:eastAsia="Arial" w:hAnsi="Calibri" w:cs="Arial"/>
          <w:color w:val="auto"/>
          <w:sz w:val="24"/>
          <w:szCs w:val="24"/>
        </w:rPr>
      </w:pPr>
      <w:r w:rsidRPr="003207D6">
        <w:rPr>
          <w:rFonts w:ascii="Calibri" w:eastAsia="Arial" w:hAnsi="Calibri" w:cs="Arial"/>
          <w:color w:val="auto"/>
          <w:sz w:val="24"/>
          <w:szCs w:val="24"/>
        </w:rPr>
        <w:t xml:space="preserve">In the interim Peterborough and Cambridgeshire Services have adopted the following approach: </w:t>
      </w:r>
    </w:p>
    <w:p w14:paraId="1F89116E" w14:textId="77777777" w:rsidR="00D77603" w:rsidRPr="003207D6" w:rsidRDefault="00D77603" w:rsidP="00D77603">
      <w:pPr>
        <w:jc w:val="both"/>
        <w:rPr>
          <w:rFonts w:ascii="Calibri" w:eastAsia="Arial" w:hAnsi="Calibri" w:cs="Arial"/>
          <w:b/>
          <w:bCs/>
          <w:color w:val="auto"/>
          <w:sz w:val="24"/>
          <w:szCs w:val="24"/>
        </w:rPr>
      </w:pPr>
      <w:r w:rsidRPr="003207D6">
        <w:rPr>
          <w:rFonts w:ascii="Calibri" w:eastAsia="Arial" w:hAnsi="Calibri" w:cs="Arial"/>
          <w:b/>
          <w:bCs/>
          <w:color w:val="auto"/>
          <w:sz w:val="24"/>
          <w:szCs w:val="24"/>
        </w:rPr>
        <w:t xml:space="preserve">Requests for EHC Needs Assessments: </w:t>
      </w:r>
    </w:p>
    <w:p w14:paraId="686E73F6" w14:textId="77777777" w:rsidR="00D77603" w:rsidRPr="003207D6" w:rsidRDefault="00D77603" w:rsidP="00D77603">
      <w:pPr>
        <w:jc w:val="both"/>
        <w:rPr>
          <w:rFonts w:ascii="Calibri" w:eastAsia="Arial" w:hAnsi="Calibri" w:cs="Arial"/>
          <w:color w:val="auto"/>
          <w:sz w:val="24"/>
          <w:szCs w:val="24"/>
        </w:rPr>
      </w:pPr>
      <w:r w:rsidRPr="003207D6">
        <w:rPr>
          <w:rFonts w:ascii="Calibri" w:eastAsia="Arial" w:hAnsi="Calibri" w:cs="Arial"/>
          <w:color w:val="auto"/>
          <w:sz w:val="24"/>
          <w:szCs w:val="24"/>
        </w:rPr>
        <w:t xml:space="preserve">The SEND Code of Practice 2015 requires Local Authorities to respond to requests for an EHC Needs Assessment and to undertake those assessments within statutory timescales. The whole process of EHC needs assessment and EHC plan development, from the point when an </w:t>
      </w:r>
      <w:r w:rsidRPr="003207D6">
        <w:rPr>
          <w:rFonts w:ascii="Calibri" w:eastAsia="Arial" w:hAnsi="Calibri" w:cs="Arial"/>
          <w:color w:val="auto"/>
          <w:sz w:val="24"/>
          <w:szCs w:val="24"/>
        </w:rPr>
        <w:lastRenderedPageBreak/>
        <w:t xml:space="preserve">assessment is requested (or a child or young person is brought to the Local Authority’s attention) until the final EHC plan is issued, must take no more than 20 weeks, subject to certain exemptions. </w:t>
      </w:r>
    </w:p>
    <w:p w14:paraId="70639DC0" w14:textId="77777777" w:rsidR="00D77603" w:rsidRPr="003207D6" w:rsidRDefault="00D77603" w:rsidP="00D77603">
      <w:pPr>
        <w:jc w:val="both"/>
        <w:rPr>
          <w:rFonts w:ascii="Calibri" w:eastAsia="Arial" w:hAnsi="Calibri" w:cs="Arial"/>
          <w:color w:val="auto"/>
          <w:sz w:val="24"/>
          <w:szCs w:val="24"/>
        </w:rPr>
      </w:pPr>
      <w:r w:rsidRPr="003207D6">
        <w:rPr>
          <w:rFonts w:ascii="Calibri" w:eastAsia="Arial" w:hAnsi="Calibri" w:cs="Arial"/>
          <w:color w:val="auto"/>
          <w:sz w:val="24"/>
          <w:szCs w:val="24"/>
        </w:rPr>
        <w:t>Paragraph 9.42 of the Code of Practice states “Where there are exceptional circumstances, it may not be reasonable to expect Local Authorities and other partners to c</w:t>
      </w:r>
      <w:r>
        <w:rPr>
          <w:rFonts w:ascii="Calibri" w:eastAsia="Arial" w:hAnsi="Calibri" w:cs="Arial"/>
          <w:color w:val="auto"/>
          <w:sz w:val="24"/>
          <w:szCs w:val="24"/>
        </w:rPr>
        <w:t>omply with the time limits”</w:t>
      </w:r>
      <w:r w:rsidRPr="003207D6">
        <w:rPr>
          <w:rFonts w:ascii="Calibri" w:eastAsia="Arial" w:hAnsi="Calibri" w:cs="Arial"/>
          <w:color w:val="auto"/>
          <w:sz w:val="24"/>
          <w:szCs w:val="24"/>
        </w:rPr>
        <w:t xml:space="preserve">. The Special Educational Needs and Disability Regulations 2014 set out specific exemptions. These include where: </w:t>
      </w:r>
    </w:p>
    <w:p w14:paraId="38A7B27B" w14:textId="77777777" w:rsidR="00D77603" w:rsidRPr="003207D6" w:rsidRDefault="00D77603" w:rsidP="00D77603">
      <w:pPr>
        <w:pStyle w:val="ListParagraph"/>
        <w:numPr>
          <w:ilvl w:val="0"/>
          <w:numId w:val="9"/>
        </w:numPr>
        <w:jc w:val="both"/>
        <w:rPr>
          <w:rFonts w:ascii="Calibri" w:hAnsi="Calibri"/>
          <w:color w:val="auto"/>
          <w:sz w:val="24"/>
          <w:szCs w:val="24"/>
        </w:rPr>
      </w:pPr>
      <w:r w:rsidRPr="003207D6">
        <w:rPr>
          <w:rFonts w:ascii="Calibri" w:eastAsia="Arial" w:hAnsi="Calibri" w:cs="Arial"/>
          <w:color w:val="auto"/>
          <w:sz w:val="24"/>
          <w:szCs w:val="24"/>
        </w:rPr>
        <w:t>appointments with people from whom the local authority has requested information are missed by the child or young person (this only applies to the duty on partners to comply with a request under the EHC needs assessment process within six weeks)</w:t>
      </w:r>
    </w:p>
    <w:p w14:paraId="1476E989" w14:textId="77777777" w:rsidR="00D77603" w:rsidRPr="003207D6" w:rsidRDefault="00D77603" w:rsidP="00D77603">
      <w:pPr>
        <w:pStyle w:val="ListParagraph"/>
        <w:numPr>
          <w:ilvl w:val="0"/>
          <w:numId w:val="9"/>
        </w:numPr>
        <w:jc w:val="both"/>
        <w:rPr>
          <w:rFonts w:ascii="Calibri" w:hAnsi="Calibri"/>
          <w:color w:val="auto"/>
          <w:sz w:val="24"/>
          <w:szCs w:val="24"/>
        </w:rPr>
      </w:pPr>
      <w:r w:rsidRPr="003207D6">
        <w:rPr>
          <w:rFonts w:ascii="Calibri" w:eastAsia="Arial" w:hAnsi="Calibri" w:cs="Arial"/>
          <w:color w:val="auto"/>
          <w:sz w:val="24"/>
          <w:szCs w:val="24"/>
        </w:rPr>
        <w:t>the child or young person is absent from the area for a period of at least 4 weeks</w:t>
      </w:r>
    </w:p>
    <w:p w14:paraId="30E9DFDF" w14:textId="77777777" w:rsidR="00D77603" w:rsidRPr="003207D6" w:rsidRDefault="00D77603" w:rsidP="00D77603">
      <w:pPr>
        <w:pStyle w:val="ListParagraph"/>
        <w:numPr>
          <w:ilvl w:val="0"/>
          <w:numId w:val="9"/>
        </w:numPr>
        <w:jc w:val="both"/>
        <w:rPr>
          <w:rFonts w:ascii="Calibri" w:hAnsi="Calibri"/>
          <w:color w:val="auto"/>
          <w:sz w:val="24"/>
          <w:szCs w:val="24"/>
        </w:rPr>
      </w:pPr>
      <w:r w:rsidRPr="003207D6">
        <w:rPr>
          <w:rFonts w:ascii="Calibri" w:eastAsia="Arial" w:hAnsi="Calibri" w:cs="Arial"/>
          <w:color w:val="auto"/>
          <w:sz w:val="24"/>
          <w:szCs w:val="24"/>
        </w:rPr>
        <w:t xml:space="preserve">exceptional personal circumstances affect the child or his/her parent, or the young person, and </w:t>
      </w:r>
    </w:p>
    <w:p w14:paraId="173E4335" w14:textId="77777777" w:rsidR="00D77603" w:rsidRPr="003207D6" w:rsidRDefault="00D77603" w:rsidP="00D77603">
      <w:pPr>
        <w:pStyle w:val="ListParagraph"/>
        <w:numPr>
          <w:ilvl w:val="0"/>
          <w:numId w:val="9"/>
        </w:numPr>
        <w:jc w:val="both"/>
        <w:rPr>
          <w:rFonts w:ascii="Calibri" w:hAnsi="Calibri"/>
          <w:color w:val="auto"/>
          <w:sz w:val="24"/>
          <w:szCs w:val="24"/>
        </w:rPr>
      </w:pPr>
      <w:r w:rsidRPr="003207D6">
        <w:rPr>
          <w:rFonts w:ascii="Calibri" w:eastAsia="Arial" w:hAnsi="Calibri" w:cs="Arial"/>
          <w:color w:val="auto"/>
          <w:sz w:val="24"/>
          <w:szCs w:val="24"/>
        </w:rPr>
        <w:t xml:space="preserve">the educational institution is closed for at least 4 weeks, which may delay the submission of information from the school or other institution (this does not apply to the duty on partners to comply with a request under the EHC needs assessment process within six weeks)” Issued 2nd April 2020 </w:t>
      </w:r>
    </w:p>
    <w:p w14:paraId="4AA50FE3" w14:textId="77777777" w:rsidR="00D77603" w:rsidRPr="003207D6" w:rsidRDefault="00D77603" w:rsidP="00D77603">
      <w:pPr>
        <w:jc w:val="both"/>
        <w:rPr>
          <w:rFonts w:ascii="Calibri" w:eastAsia="Arial" w:hAnsi="Calibri" w:cs="Arial"/>
          <w:color w:val="auto"/>
          <w:sz w:val="24"/>
          <w:szCs w:val="24"/>
        </w:rPr>
      </w:pPr>
      <w:r w:rsidRPr="003207D6">
        <w:rPr>
          <w:rFonts w:ascii="Calibri" w:eastAsia="Arial" w:hAnsi="Calibri" w:cs="Arial"/>
          <w:color w:val="auto"/>
          <w:sz w:val="24"/>
          <w:szCs w:val="24"/>
        </w:rPr>
        <w:t xml:space="preserve">Under the current circumstances one or more of these exceptions could apply to all Children and Young People. Many of the professionals that contribute to an EHC Needs Assessment, including teachers, Health Care Professionals and Social Workers, are currently redeployed in order to prioritise the needs of the most vulnerable. </w:t>
      </w:r>
    </w:p>
    <w:p w14:paraId="395F43D1" w14:textId="77777777" w:rsidR="00D77603" w:rsidRPr="003207D6" w:rsidRDefault="00D77603" w:rsidP="00D77603">
      <w:pPr>
        <w:jc w:val="both"/>
        <w:rPr>
          <w:rFonts w:ascii="Calibri" w:eastAsia="Arial" w:hAnsi="Calibri" w:cs="Arial"/>
          <w:color w:val="auto"/>
          <w:sz w:val="24"/>
          <w:szCs w:val="24"/>
        </w:rPr>
      </w:pPr>
      <w:r w:rsidRPr="003207D6">
        <w:rPr>
          <w:rFonts w:ascii="Calibri" w:eastAsia="Arial" w:hAnsi="Calibri" w:cs="Arial"/>
          <w:color w:val="auto"/>
          <w:sz w:val="24"/>
          <w:szCs w:val="24"/>
        </w:rPr>
        <w:t xml:space="preserve">These exceptional circumstances may have a significant impact on the quality of an EHC Needs Assessment and may result in an assessment that does not accurately reflect the needs of that Child or Young Person. </w:t>
      </w:r>
    </w:p>
    <w:p w14:paraId="16B9864A" w14:textId="77777777" w:rsidR="00D77603" w:rsidRPr="003207D6" w:rsidRDefault="00D77603" w:rsidP="00D77603">
      <w:pPr>
        <w:jc w:val="both"/>
        <w:rPr>
          <w:rFonts w:ascii="Calibri" w:eastAsia="Arial" w:hAnsi="Calibri" w:cs="Arial"/>
          <w:color w:val="auto"/>
          <w:sz w:val="24"/>
          <w:szCs w:val="24"/>
        </w:rPr>
      </w:pPr>
      <w:r w:rsidRPr="003207D6">
        <w:rPr>
          <w:rFonts w:ascii="Calibri" w:eastAsia="Arial" w:hAnsi="Calibri" w:cs="Arial"/>
          <w:color w:val="auto"/>
          <w:sz w:val="24"/>
          <w:szCs w:val="24"/>
        </w:rPr>
        <w:t xml:space="preserve">As a </w:t>
      </w:r>
      <w:proofErr w:type="gramStart"/>
      <w:r w:rsidRPr="003207D6">
        <w:rPr>
          <w:rFonts w:ascii="Calibri" w:eastAsia="Arial" w:hAnsi="Calibri" w:cs="Arial"/>
          <w:color w:val="auto"/>
          <w:sz w:val="24"/>
          <w:szCs w:val="24"/>
        </w:rPr>
        <w:t>result</w:t>
      </w:r>
      <w:proofErr w:type="gramEnd"/>
      <w:r w:rsidRPr="003207D6">
        <w:rPr>
          <w:rFonts w:ascii="Calibri" w:eastAsia="Arial" w:hAnsi="Calibri" w:cs="Arial"/>
          <w:color w:val="auto"/>
          <w:sz w:val="24"/>
          <w:szCs w:val="24"/>
        </w:rPr>
        <w:t xml:space="preserve"> the Peterborough and Cambridgeshire Services have introduced the following interim actions;</w:t>
      </w:r>
    </w:p>
    <w:tbl>
      <w:tblPr>
        <w:tblStyle w:val="TableGrid"/>
        <w:tblW w:w="0" w:type="auto"/>
        <w:tblLayout w:type="fixed"/>
        <w:tblLook w:val="06A0" w:firstRow="1" w:lastRow="0" w:firstColumn="1" w:lastColumn="0" w:noHBand="1" w:noVBand="1"/>
      </w:tblPr>
      <w:tblGrid>
        <w:gridCol w:w="2280"/>
        <w:gridCol w:w="6746"/>
      </w:tblGrid>
      <w:tr w:rsidR="00D77603" w:rsidRPr="003207D6" w14:paraId="4884A2F5" w14:textId="77777777" w:rsidTr="003B3D0F">
        <w:tc>
          <w:tcPr>
            <w:tcW w:w="2280" w:type="dxa"/>
          </w:tcPr>
          <w:p w14:paraId="666184CB" w14:textId="77777777" w:rsidR="00D77603" w:rsidRPr="003207D6" w:rsidRDefault="00D77603" w:rsidP="003B3D0F">
            <w:pPr>
              <w:jc w:val="both"/>
              <w:rPr>
                <w:rFonts w:ascii="Calibri" w:eastAsia="Arial" w:hAnsi="Calibri" w:cs="Arial"/>
                <w:b/>
                <w:bCs/>
                <w:color w:val="auto"/>
                <w:sz w:val="24"/>
                <w:szCs w:val="24"/>
              </w:rPr>
            </w:pPr>
            <w:r w:rsidRPr="003207D6">
              <w:rPr>
                <w:rFonts w:ascii="Calibri" w:eastAsia="Arial" w:hAnsi="Calibri" w:cs="Arial"/>
                <w:b/>
                <w:bCs/>
                <w:color w:val="auto"/>
                <w:sz w:val="24"/>
                <w:szCs w:val="24"/>
              </w:rPr>
              <w:t>Stage of Assessment</w:t>
            </w:r>
          </w:p>
        </w:tc>
        <w:tc>
          <w:tcPr>
            <w:tcW w:w="6746" w:type="dxa"/>
          </w:tcPr>
          <w:p w14:paraId="46305DA0" w14:textId="77777777" w:rsidR="00D77603" w:rsidRPr="003207D6" w:rsidRDefault="00D77603" w:rsidP="003B3D0F">
            <w:pPr>
              <w:jc w:val="both"/>
              <w:rPr>
                <w:rFonts w:ascii="Calibri" w:eastAsia="Arial" w:hAnsi="Calibri" w:cs="Arial"/>
                <w:b/>
                <w:bCs/>
                <w:color w:val="auto"/>
                <w:sz w:val="24"/>
                <w:szCs w:val="24"/>
              </w:rPr>
            </w:pPr>
            <w:r w:rsidRPr="003207D6">
              <w:rPr>
                <w:rFonts w:ascii="Calibri" w:eastAsia="Arial" w:hAnsi="Calibri" w:cs="Arial"/>
                <w:b/>
                <w:bCs/>
                <w:color w:val="auto"/>
                <w:sz w:val="24"/>
                <w:szCs w:val="24"/>
              </w:rPr>
              <w:t xml:space="preserve">What will happen now </w:t>
            </w:r>
          </w:p>
        </w:tc>
      </w:tr>
      <w:tr w:rsidR="00D77603" w:rsidRPr="003207D6" w14:paraId="38A75084" w14:textId="77777777" w:rsidTr="003B3D0F">
        <w:tc>
          <w:tcPr>
            <w:tcW w:w="2280" w:type="dxa"/>
          </w:tcPr>
          <w:p w14:paraId="236C770F" w14:textId="77777777" w:rsidR="00D77603" w:rsidRPr="003207D6" w:rsidRDefault="00D77603" w:rsidP="003B3D0F">
            <w:pPr>
              <w:rPr>
                <w:rFonts w:ascii="Calibri" w:eastAsia="Calibri" w:hAnsi="Calibri" w:cs="Calibri"/>
                <w:b/>
                <w:bCs/>
                <w:color w:val="auto"/>
                <w:sz w:val="24"/>
                <w:szCs w:val="24"/>
              </w:rPr>
            </w:pPr>
            <w:r w:rsidRPr="003207D6">
              <w:rPr>
                <w:rFonts w:ascii="Calibri" w:eastAsia="Calibri" w:hAnsi="Calibri" w:cs="Calibri"/>
                <w:b/>
                <w:bCs/>
                <w:color w:val="auto"/>
                <w:sz w:val="24"/>
                <w:szCs w:val="24"/>
              </w:rPr>
              <w:t xml:space="preserve">Making a new request for an Educational Health and Care Needs Assessment </w:t>
            </w:r>
          </w:p>
        </w:tc>
        <w:tc>
          <w:tcPr>
            <w:tcW w:w="6746" w:type="dxa"/>
          </w:tcPr>
          <w:p w14:paraId="13203D10" w14:textId="77777777" w:rsidR="00D77603" w:rsidRPr="003207D6" w:rsidRDefault="00D77603" w:rsidP="003B3D0F">
            <w:pPr>
              <w:jc w:val="both"/>
              <w:rPr>
                <w:rFonts w:ascii="Calibri" w:eastAsia="Calibri" w:hAnsi="Calibri" w:cs="Calibri"/>
                <w:color w:val="auto"/>
                <w:sz w:val="24"/>
                <w:szCs w:val="24"/>
              </w:rPr>
            </w:pPr>
            <w:r w:rsidRPr="003207D6">
              <w:rPr>
                <w:rFonts w:ascii="Calibri" w:eastAsia="Calibri" w:hAnsi="Calibri" w:cs="Calibri"/>
                <w:color w:val="auto"/>
                <w:sz w:val="24"/>
                <w:szCs w:val="24"/>
              </w:rPr>
              <w:t>We are still receiving requests for Statutory Assessment.</w:t>
            </w:r>
          </w:p>
          <w:p w14:paraId="56D354A5" w14:textId="77777777" w:rsidR="00D77603" w:rsidRPr="003207D6" w:rsidRDefault="00D77603" w:rsidP="003B3D0F">
            <w:pPr>
              <w:jc w:val="both"/>
              <w:rPr>
                <w:rFonts w:ascii="Calibri" w:eastAsia="Calibri" w:hAnsi="Calibri" w:cs="Calibri"/>
                <w:color w:val="auto"/>
                <w:sz w:val="24"/>
                <w:szCs w:val="24"/>
              </w:rPr>
            </w:pPr>
            <w:r w:rsidRPr="003207D6">
              <w:rPr>
                <w:rFonts w:ascii="Calibri" w:eastAsia="Calibri" w:hAnsi="Calibri" w:cs="Calibri"/>
                <w:color w:val="auto"/>
                <w:sz w:val="24"/>
                <w:szCs w:val="24"/>
              </w:rPr>
              <w:t>The Needs Assessment should be a thorough and meaningful assessment of a child/young person’s needs</w:t>
            </w:r>
            <w:r>
              <w:rPr>
                <w:rFonts w:ascii="Calibri" w:eastAsia="Calibri" w:hAnsi="Calibri" w:cs="Calibri"/>
                <w:color w:val="auto"/>
                <w:sz w:val="24"/>
                <w:szCs w:val="24"/>
              </w:rPr>
              <w:t>,</w:t>
            </w:r>
            <w:r w:rsidRPr="003207D6">
              <w:rPr>
                <w:rFonts w:ascii="Calibri" w:eastAsia="Calibri" w:hAnsi="Calibri" w:cs="Calibri"/>
                <w:color w:val="auto"/>
                <w:sz w:val="24"/>
                <w:szCs w:val="24"/>
              </w:rPr>
              <w:t xml:space="preserve"> however please be aware that currently Health and Social Care colleagues are having to re prioritise their responses and therefore may not be able to fully participate in the assessment during this time. This co</w:t>
            </w:r>
            <w:r>
              <w:rPr>
                <w:rFonts w:ascii="Calibri" w:eastAsia="Calibri" w:hAnsi="Calibri" w:cs="Calibri"/>
                <w:color w:val="auto"/>
                <w:sz w:val="24"/>
                <w:szCs w:val="24"/>
              </w:rPr>
              <w:t>uld impact decision making and/</w:t>
            </w:r>
            <w:r w:rsidRPr="003207D6">
              <w:rPr>
                <w:rFonts w:ascii="Calibri" w:eastAsia="Calibri" w:hAnsi="Calibri" w:cs="Calibri"/>
                <w:color w:val="auto"/>
                <w:sz w:val="24"/>
                <w:szCs w:val="24"/>
              </w:rPr>
              <w:t>or gatheri</w:t>
            </w:r>
            <w:r>
              <w:rPr>
                <w:rFonts w:ascii="Calibri" w:eastAsia="Calibri" w:hAnsi="Calibri" w:cs="Calibri"/>
                <w:color w:val="auto"/>
                <w:sz w:val="24"/>
                <w:szCs w:val="24"/>
              </w:rPr>
              <w:t>ng a full picture of the child</w:t>
            </w:r>
            <w:r w:rsidRPr="003207D6">
              <w:rPr>
                <w:rFonts w:ascii="Calibri" w:eastAsia="Calibri" w:hAnsi="Calibri" w:cs="Calibri"/>
                <w:color w:val="auto"/>
                <w:sz w:val="24"/>
                <w:szCs w:val="24"/>
              </w:rPr>
              <w:t>/young person</w:t>
            </w:r>
            <w:r>
              <w:rPr>
                <w:rFonts w:ascii="Calibri" w:eastAsia="Calibri" w:hAnsi="Calibri" w:cs="Calibri"/>
                <w:color w:val="auto"/>
                <w:sz w:val="24"/>
                <w:szCs w:val="24"/>
              </w:rPr>
              <w:t>’s</w:t>
            </w:r>
            <w:r w:rsidRPr="003207D6">
              <w:rPr>
                <w:rFonts w:ascii="Calibri" w:eastAsia="Calibri" w:hAnsi="Calibri" w:cs="Calibri"/>
                <w:color w:val="auto"/>
                <w:sz w:val="24"/>
                <w:szCs w:val="24"/>
              </w:rPr>
              <w:t xml:space="preserve"> needs.</w:t>
            </w:r>
          </w:p>
          <w:p w14:paraId="046322E0" w14:textId="77777777" w:rsidR="00D77603" w:rsidRPr="00C20503" w:rsidRDefault="00D77603" w:rsidP="003B3D0F">
            <w:pPr>
              <w:jc w:val="both"/>
              <w:rPr>
                <w:rFonts w:ascii="Calibri" w:eastAsia="Calibri" w:hAnsi="Calibri" w:cs="Calibri"/>
                <w:b/>
                <w:color w:val="auto"/>
                <w:sz w:val="24"/>
                <w:szCs w:val="24"/>
              </w:rPr>
            </w:pPr>
            <w:r w:rsidRPr="00C20503">
              <w:rPr>
                <w:rFonts w:ascii="Calibri" w:eastAsia="Calibri" w:hAnsi="Calibri" w:cs="Calibri"/>
                <w:b/>
                <w:color w:val="auto"/>
                <w:sz w:val="24"/>
                <w:szCs w:val="24"/>
              </w:rPr>
              <w:t>How does this affect timescales?</w:t>
            </w:r>
          </w:p>
          <w:p w14:paraId="6A3D9230" w14:textId="77777777" w:rsidR="00D77603" w:rsidRPr="003207D6" w:rsidRDefault="00D77603" w:rsidP="003B3D0F">
            <w:pPr>
              <w:jc w:val="both"/>
              <w:rPr>
                <w:rFonts w:ascii="Calibri" w:eastAsia="Calibri" w:hAnsi="Calibri" w:cs="Calibri"/>
                <w:color w:val="auto"/>
                <w:sz w:val="24"/>
                <w:szCs w:val="24"/>
              </w:rPr>
            </w:pPr>
            <w:r w:rsidRPr="003207D6">
              <w:rPr>
                <w:rFonts w:ascii="Calibri" w:eastAsia="Calibri" w:hAnsi="Calibri" w:cs="Calibri"/>
                <w:color w:val="auto"/>
                <w:sz w:val="24"/>
                <w:szCs w:val="24"/>
              </w:rPr>
              <w:t xml:space="preserve">Under normal circumstances a decision as to </w:t>
            </w:r>
            <w:proofErr w:type="gramStart"/>
            <w:r w:rsidRPr="003207D6">
              <w:rPr>
                <w:rFonts w:ascii="Calibri" w:eastAsia="Calibri" w:hAnsi="Calibri" w:cs="Calibri"/>
                <w:color w:val="auto"/>
                <w:sz w:val="24"/>
                <w:szCs w:val="24"/>
              </w:rPr>
              <w:t>whether or not</w:t>
            </w:r>
            <w:proofErr w:type="gramEnd"/>
            <w:r w:rsidRPr="003207D6">
              <w:rPr>
                <w:rFonts w:ascii="Calibri" w:eastAsia="Calibri" w:hAnsi="Calibri" w:cs="Calibri"/>
                <w:color w:val="auto"/>
                <w:sz w:val="24"/>
                <w:szCs w:val="24"/>
              </w:rPr>
              <w:t xml:space="preserve"> an assessment is going ahead is communicated by week 6, whilst the Local Authority will use our reasonable </w:t>
            </w:r>
            <w:proofErr w:type="spellStart"/>
            <w:r w:rsidRPr="003207D6">
              <w:rPr>
                <w:rFonts w:ascii="Calibri" w:eastAsia="Calibri" w:hAnsi="Calibri" w:cs="Calibri"/>
                <w:color w:val="auto"/>
                <w:sz w:val="24"/>
                <w:szCs w:val="24"/>
              </w:rPr>
              <w:t>endeavours</w:t>
            </w:r>
            <w:proofErr w:type="spellEnd"/>
            <w:r w:rsidRPr="003207D6">
              <w:rPr>
                <w:rFonts w:ascii="Calibri" w:eastAsia="Calibri" w:hAnsi="Calibri" w:cs="Calibri"/>
                <w:color w:val="auto"/>
                <w:sz w:val="24"/>
                <w:szCs w:val="24"/>
              </w:rPr>
              <w:t xml:space="preserve"> to achieve this it may not be possible. </w:t>
            </w:r>
          </w:p>
          <w:p w14:paraId="571E18B9" w14:textId="77777777" w:rsidR="00D77603" w:rsidRPr="003207D6" w:rsidRDefault="00D77603" w:rsidP="003B3D0F">
            <w:pPr>
              <w:jc w:val="both"/>
              <w:rPr>
                <w:rFonts w:ascii="Calibri" w:eastAsia="Calibri" w:hAnsi="Calibri" w:cs="Calibri"/>
                <w:color w:val="auto"/>
                <w:sz w:val="24"/>
                <w:szCs w:val="24"/>
                <w:highlight w:val="yellow"/>
              </w:rPr>
            </w:pPr>
          </w:p>
        </w:tc>
      </w:tr>
      <w:tr w:rsidR="00D77603" w:rsidRPr="003207D6" w14:paraId="1B77D182" w14:textId="77777777" w:rsidTr="003B3D0F">
        <w:tc>
          <w:tcPr>
            <w:tcW w:w="2280" w:type="dxa"/>
          </w:tcPr>
          <w:p w14:paraId="05C8B398" w14:textId="77777777" w:rsidR="00D77603" w:rsidRPr="003207D6" w:rsidRDefault="00D77603" w:rsidP="003B3D0F">
            <w:pPr>
              <w:rPr>
                <w:rFonts w:ascii="Calibri" w:eastAsia="Arial" w:hAnsi="Calibri" w:cs="Arial"/>
                <w:b/>
                <w:bCs/>
                <w:color w:val="auto"/>
                <w:sz w:val="24"/>
                <w:szCs w:val="24"/>
              </w:rPr>
            </w:pPr>
            <w:r w:rsidRPr="003207D6">
              <w:rPr>
                <w:rFonts w:ascii="Calibri" w:eastAsia="Arial" w:hAnsi="Calibri" w:cs="Arial"/>
                <w:b/>
                <w:bCs/>
                <w:color w:val="auto"/>
                <w:sz w:val="24"/>
                <w:szCs w:val="24"/>
              </w:rPr>
              <w:lastRenderedPageBreak/>
              <w:t xml:space="preserve">Requests for Educational Health and Care Needs Assessment </w:t>
            </w:r>
          </w:p>
          <w:p w14:paraId="7F9E8750" w14:textId="77777777" w:rsidR="00D77603" w:rsidRPr="003207D6" w:rsidRDefault="00D77603" w:rsidP="003B3D0F">
            <w:pPr>
              <w:rPr>
                <w:rFonts w:ascii="Calibri" w:eastAsia="Arial" w:hAnsi="Calibri" w:cs="Arial"/>
                <w:color w:val="auto"/>
                <w:sz w:val="24"/>
                <w:szCs w:val="24"/>
              </w:rPr>
            </w:pPr>
            <w:r w:rsidRPr="003207D6">
              <w:rPr>
                <w:rFonts w:ascii="Calibri" w:eastAsia="Arial" w:hAnsi="Calibri" w:cs="Arial"/>
                <w:color w:val="auto"/>
                <w:sz w:val="24"/>
                <w:szCs w:val="24"/>
              </w:rPr>
              <w:t xml:space="preserve">(this is where the assessment has been received but is still within the </w:t>
            </w:r>
            <w:r w:rsidRPr="003207D6">
              <w:rPr>
                <w:rFonts w:ascii="Calibri" w:eastAsia="Arial" w:hAnsi="Calibri" w:cs="Arial"/>
                <w:b/>
                <w:bCs/>
                <w:color w:val="auto"/>
                <w:sz w:val="24"/>
                <w:szCs w:val="24"/>
              </w:rPr>
              <w:t>first 6 weeks</w:t>
            </w:r>
            <w:r w:rsidRPr="003207D6">
              <w:rPr>
                <w:rFonts w:ascii="Calibri" w:eastAsia="Arial" w:hAnsi="Calibri" w:cs="Arial"/>
                <w:color w:val="auto"/>
                <w:sz w:val="24"/>
                <w:szCs w:val="24"/>
              </w:rPr>
              <w:t xml:space="preserve"> of the Statutory Process and therefore not been to Panel)</w:t>
            </w:r>
          </w:p>
        </w:tc>
        <w:tc>
          <w:tcPr>
            <w:tcW w:w="6746" w:type="dxa"/>
          </w:tcPr>
          <w:p w14:paraId="7FB9F1A2" w14:textId="77777777" w:rsidR="00D77603" w:rsidRPr="003207D6" w:rsidRDefault="00D77603" w:rsidP="003B3D0F">
            <w:pPr>
              <w:jc w:val="both"/>
              <w:rPr>
                <w:rFonts w:ascii="Calibri" w:eastAsia="Arial" w:hAnsi="Calibri" w:cs="Arial"/>
                <w:color w:val="auto"/>
                <w:sz w:val="24"/>
                <w:szCs w:val="24"/>
              </w:rPr>
            </w:pPr>
            <w:r w:rsidRPr="003207D6">
              <w:rPr>
                <w:rFonts w:ascii="Calibri" w:eastAsia="Arial" w:hAnsi="Calibri" w:cs="Arial"/>
                <w:color w:val="auto"/>
                <w:sz w:val="24"/>
                <w:szCs w:val="24"/>
              </w:rPr>
              <w:t xml:space="preserve">The Local Authority will use their best </w:t>
            </w:r>
            <w:proofErr w:type="spellStart"/>
            <w:r w:rsidRPr="003207D6">
              <w:rPr>
                <w:rFonts w:ascii="Calibri" w:eastAsia="Arial" w:hAnsi="Calibri" w:cs="Arial"/>
                <w:color w:val="auto"/>
                <w:sz w:val="24"/>
                <w:szCs w:val="24"/>
              </w:rPr>
              <w:t>endeavours</w:t>
            </w:r>
            <w:proofErr w:type="spellEnd"/>
            <w:r w:rsidRPr="003207D6">
              <w:rPr>
                <w:rFonts w:ascii="Calibri" w:eastAsia="Arial" w:hAnsi="Calibri" w:cs="Arial"/>
                <w:color w:val="auto"/>
                <w:sz w:val="24"/>
                <w:szCs w:val="24"/>
              </w:rPr>
              <w:t xml:space="preserve"> to continue to process these in the usual way. </w:t>
            </w:r>
            <w:proofErr w:type="gramStart"/>
            <w:r w:rsidRPr="003207D6">
              <w:rPr>
                <w:rFonts w:ascii="Calibri" w:eastAsia="Arial" w:hAnsi="Calibri" w:cs="Arial"/>
                <w:color w:val="auto"/>
                <w:sz w:val="24"/>
                <w:szCs w:val="24"/>
              </w:rPr>
              <w:t>However</w:t>
            </w:r>
            <w:proofErr w:type="gramEnd"/>
            <w:r w:rsidRPr="003207D6">
              <w:rPr>
                <w:rFonts w:ascii="Calibri" w:eastAsia="Arial" w:hAnsi="Calibri" w:cs="Arial"/>
                <w:color w:val="auto"/>
                <w:sz w:val="24"/>
                <w:szCs w:val="24"/>
              </w:rPr>
              <w:t xml:space="preserve"> it is anticipated that many contributors may not be able to respond (as above) to the notification letters within the timescale.</w:t>
            </w:r>
          </w:p>
        </w:tc>
      </w:tr>
      <w:tr w:rsidR="00D77603" w:rsidRPr="003207D6" w14:paraId="3E29C5C9" w14:textId="77777777" w:rsidTr="003B3D0F">
        <w:tc>
          <w:tcPr>
            <w:tcW w:w="2280" w:type="dxa"/>
          </w:tcPr>
          <w:p w14:paraId="5EAD333A" w14:textId="77777777" w:rsidR="00D77603" w:rsidRPr="003207D6" w:rsidRDefault="00D77603" w:rsidP="003B3D0F">
            <w:pPr>
              <w:rPr>
                <w:rFonts w:ascii="Calibri" w:eastAsia="Arial" w:hAnsi="Calibri" w:cs="Arial"/>
                <w:b/>
                <w:bCs/>
                <w:color w:val="auto"/>
                <w:sz w:val="24"/>
                <w:szCs w:val="24"/>
              </w:rPr>
            </w:pPr>
            <w:r w:rsidRPr="003207D6">
              <w:rPr>
                <w:rFonts w:ascii="Calibri" w:eastAsia="Arial" w:hAnsi="Calibri" w:cs="Arial"/>
                <w:b/>
                <w:bCs/>
                <w:color w:val="auto"/>
                <w:sz w:val="24"/>
                <w:szCs w:val="24"/>
              </w:rPr>
              <w:t xml:space="preserve">EHC Needs Assessments </w:t>
            </w:r>
          </w:p>
          <w:p w14:paraId="35933175" w14:textId="77777777" w:rsidR="00D77603" w:rsidRPr="003207D6" w:rsidRDefault="00D77603" w:rsidP="003B3D0F">
            <w:pPr>
              <w:rPr>
                <w:rFonts w:ascii="Calibri" w:eastAsia="Arial" w:hAnsi="Calibri" w:cs="Arial"/>
                <w:color w:val="auto"/>
                <w:sz w:val="24"/>
                <w:szCs w:val="24"/>
              </w:rPr>
            </w:pPr>
            <w:r w:rsidRPr="003207D6">
              <w:rPr>
                <w:rFonts w:ascii="Calibri" w:eastAsia="Arial" w:hAnsi="Calibri" w:cs="Arial"/>
                <w:color w:val="auto"/>
                <w:sz w:val="24"/>
                <w:szCs w:val="24"/>
              </w:rPr>
              <w:t xml:space="preserve">(this is where an assessment has been agreed but before a Draft Plan/Written Feedback Notes have been issued – </w:t>
            </w:r>
            <w:r w:rsidRPr="003207D6">
              <w:rPr>
                <w:rFonts w:ascii="Calibri" w:eastAsia="Arial" w:hAnsi="Calibri" w:cs="Arial"/>
                <w:b/>
                <w:bCs/>
                <w:color w:val="auto"/>
                <w:sz w:val="24"/>
                <w:szCs w:val="24"/>
              </w:rPr>
              <w:t>weeks 7-16</w:t>
            </w:r>
            <w:r w:rsidRPr="003207D6">
              <w:rPr>
                <w:rFonts w:ascii="Calibri" w:eastAsia="Arial" w:hAnsi="Calibri" w:cs="Arial"/>
                <w:color w:val="auto"/>
                <w:sz w:val="24"/>
                <w:szCs w:val="24"/>
              </w:rPr>
              <w:t xml:space="preserve">) </w:t>
            </w:r>
          </w:p>
        </w:tc>
        <w:tc>
          <w:tcPr>
            <w:tcW w:w="6746" w:type="dxa"/>
          </w:tcPr>
          <w:p w14:paraId="6ADD12DE" w14:textId="77777777" w:rsidR="00D77603" w:rsidRPr="003207D6" w:rsidRDefault="00D77603" w:rsidP="003B3D0F">
            <w:pPr>
              <w:jc w:val="both"/>
              <w:rPr>
                <w:rFonts w:ascii="Calibri" w:eastAsia="Arial" w:hAnsi="Calibri" w:cs="Arial"/>
                <w:color w:val="auto"/>
                <w:sz w:val="24"/>
                <w:szCs w:val="24"/>
              </w:rPr>
            </w:pPr>
            <w:r w:rsidRPr="003207D6">
              <w:rPr>
                <w:rFonts w:ascii="Calibri" w:eastAsia="Arial" w:hAnsi="Calibri" w:cs="Arial"/>
                <w:color w:val="auto"/>
                <w:sz w:val="24"/>
                <w:szCs w:val="24"/>
              </w:rPr>
              <w:t xml:space="preserve">The Local Authority will use reasonable </w:t>
            </w:r>
            <w:proofErr w:type="spellStart"/>
            <w:r w:rsidRPr="003207D6">
              <w:rPr>
                <w:rFonts w:ascii="Calibri" w:eastAsia="Arial" w:hAnsi="Calibri" w:cs="Arial"/>
                <w:color w:val="auto"/>
                <w:sz w:val="24"/>
                <w:szCs w:val="24"/>
              </w:rPr>
              <w:t>endeavours</w:t>
            </w:r>
            <w:proofErr w:type="spellEnd"/>
            <w:r w:rsidRPr="003207D6">
              <w:rPr>
                <w:rFonts w:ascii="Calibri" w:eastAsia="Arial" w:hAnsi="Calibri" w:cs="Arial"/>
                <w:color w:val="auto"/>
                <w:sz w:val="24"/>
                <w:szCs w:val="24"/>
              </w:rPr>
              <w:t xml:space="preserve"> to complete an assessment as fully as possible. This will depend on the stage of the assessment and what parental and professional involvement is still required. Timescales are likely to be impacted but your SAM Officer/SEN Caseworker will speak to you regarding this. It may not be possible to go ahead with a planning meeting, although this could be offered virtually (i.e</w:t>
            </w:r>
            <w:r>
              <w:rPr>
                <w:rFonts w:ascii="Calibri" w:eastAsia="Arial" w:hAnsi="Calibri" w:cs="Arial"/>
                <w:color w:val="auto"/>
                <w:sz w:val="24"/>
                <w:szCs w:val="24"/>
              </w:rPr>
              <w:t>.</w:t>
            </w:r>
            <w:r w:rsidRPr="003207D6">
              <w:rPr>
                <w:rFonts w:ascii="Calibri" w:eastAsia="Arial" w:hAnsi="Calibri" w:cs="Arial"/>
                <w:color w:val="auto"/>
                <w:sz w:val="24"/>
                <w:szCs w:val="24"/>
              </w:rPr>
              <w:t xml:space="preserve"> via video or telephone) - your SAM Officer/SEN Caseworker will discuss this with you on an individual basis. </w:t>
            </w:r>
          </w:p>
        </w:tc>
      </w:tr>
      <w:tr w:rsidR="00D77603" w:rsidRPr="003207D6" w14:paraId="4F82B981" w14:textId="77777777" w:rsidTr="003B3D0F">
        <w:tc>
          <w:tcPr>
            <w:tcW w:w="2280" w:type="dxa"/>
          </w:tcPr>
          <w:p w14:paraId="639582AA" w14:textId="77777777" w:rsidR="00D77603" w:rsidRPr="003207D6" w:rsidRDefault="00D77603" w:rsidP="003B3D0F">
            <w:pPr>
              <w:rPr>
                <w:rFonts w:ascii="Calibri" w:eastAsia="Arial" w:hAnsi="Calibri" w:cs="Arial"/>
                <w:b/>
                <w:bCs/>
                <w:color w:val="auto"/>
                <w:sz w:val="24"/>
                <w:szCs w:val="24"/>
              </w:rPr>
            </w:pPr>
            <w:r w:rsidRPr="003207D6">
              <w:rPr>
                <w:rFonts w:ascii="Calibri" w:eastAsia="Arial" w:hAnsi="Calibri" w:cs="Arial"/>
                <w:b/>
                <w:bCs/>
                <w:color w:val="auto"/>
                <w:sz w:val="24"/>
                <w:szCs w:val="24"/>
              </w:rPr>
              <w:t xml:space="preserve">Draft Plan </w:t>
            </w:r>
          </w:p>
          <w:p w14:paraId="79C29B01" w14:textId="77777777" w:rsidR="00D77603" w:rsidRPr="003207D6" w:rsidRDefault="00D77603" w:rsidP="003B3D0F">
            <w:pPr>
              <w:rPr>
                <w:rFonts w:ascii="Calibri" w:eastAsia="Arial" w:hAnsi="Calibri" w:cs="Arial"/>
                <w:b/>
                <w:bCs/>
                <w:color w:val="auto"/>
                <w:sz w:val="24"/>
                <w:szCs w:val="24"/>
              </w:rPr>
            </w:pPr>
            <w:r w:rsidRPr="003207D6">
              <w:rPr>
                <w:rFonts w:ascii="Calibri" w:eastAsia="Arial" w:hAnsi="Calibri" w:cs="Arial"/>
                <w:b/>
                <w:bCs/>
                <w:color w:val="auto"/>
                <w:sz w:val="24"/>
                <w:szCs w:val="24"/>
              </w:rPr>
              <w:t>(</w:t>
            </w:r>
            <w:r w:rsidRPr="003207D6">
              <w:rPr>
                <w:rFonts w:ascii="Calibri" w:eastAsia="Arial" w:hAnsi="Calibri" w:cs="Arial"/>
                <w:color w:val="auto"/>
                <w:sz w:val="24"/>
                <w:szCs w:val="24"/>
              </w:rPr>
              <w:t xml:space="preserve">usually around </w:t>
            </w:r>
            <w:r w:rsidRPr="003207D6">
              <w:rPr>
                <w:rFonts w:ascii="Calibri" w:eastAsia="Arial" w:hAnsi="Calibri" w:cs="Arial"/>
                <w:b/>
                <w:bCs/>
                <w:color w:val="auto"/>
                <w:sz w:val="24"/>
                <w:szCs w:val="24"/>
              </w:rPr>
              <w:t>week 16)</w:t>
            </w:r>
          </w:p>
        </w:tc>
        <w:tc>
          <w:tcPr>
            <w:tcW w:w="6746" w:type="dxa"/>
          </w:tcPr>
          <w:p w14:paraId="39C1811B" w14:textId="77777777" w:rsidR="00D77603" w:rsidRPr="003207D6" w:rsidRDefault="00D77603" w:rsidP="003B3D0F">
            <w:pPr>
              <w:jc w:val="both"/>
              <w:rPr>
                <w:rFonts w:ascii="Calibri" w:eastAsia="Arial" w:hAnsi="Calibri" w:cs="Arial"/>
                <w:color w:val="auto"/>
                <w:sz w:val="24"/>
                <w:szCs w:val="24"/>
              </w:rPr>
            </w:pPr>
            <w:r w:rsidRPr="003207D6">
              <w:rPr>
                <w:rFonts w:ascii="Calibri" w:eastAsia="Arial" w:hAnsi="Calibri" w:cs="Arial"/>
                <w:color w:val="auto"/>
                <w:sz w:val="24"/>
                <w:szCs w:val="24"/>
              </w:rPr>
              <w:t>The Local Authority typically issues a Draft Plan</w:t>
            </w:r>
            <w:r>
              <w:rPr>
                <w:rFonts w:ascii="Calibri" w:eastAsia="Arial" w:hAnsi="Calibri" w:cs="Arial"/>
                <w:color w:val="auto"/>
                <w:sz w:val="24"/>
                <w:szCs w:val="24"/>
              </w:rPr>
              <w:t xml:space="preserve"> (if deemed appropriate)</w:t>
            </w:r>
            <w:r w:rsidRPr="003207D6">
              <w:rPr>
                <w:rFonts w:ascii="Calibri" w:eastAsia="Arial" w:hAnsi="Calibri" w:cs="Arial"/>
                <w:color w:val="auto"/>
                <w:sz w:val="24"/>
                <w:szCs w:val="24"/>
              </w:rPr>
              <w:t xml:space="preserve"> following assessment at or around week 16 of the process. Whilst we will use reasonable </w:t>
            </w:r>
            <w:proofErr w:type="spellStart"/>
            <w:r w:rsidRPr="003207D6">
              <w:rPr>
                <w:rFonts w:ascii="Calibri" w:eastAsia="Arial" w:hAnsi="Calibri" w:cs="Arial"/>
                <w:color w:val="auto"/>
                <w:sz w:val="24"/>
                <w:szCs w:val="24"/>
              </w:rPr>
              <w:t>endeavours</w:t>
            </w:r>
            <w:proofErr w:type="spellEnd"/>
            <w:r w:rsidRPr="003207D6">
              <w:rPr>
                <w:rFonts w:ascii="Calibri" w:eastAsia="Arial" w:hAnsi="Calibri" w:cs="Arial"/>
                <w:color w:val="auto"/>
                <w:sz w:val="24"/>
                <w:szCs w:val="24"/>
              </w:rPr>
              <w:t xml:space="preserve"> to do this, any earlier delays within the process will impact issuing within this timeframe.</w:t>
            </w:r>
          </w:p>
        </w:tc>
      </w:tr>
      <w:tr w:rsidR="00D77603" w:rsidRPr="003207D6" w14:paraId="357F5F34" w14:textId="77777777" w:rsidTr="003B3D0F">
        <w:tc>
          <w:tcPr>
            <w:tcW w:w="2280" w:type="dxa"/>
          </w:tcPr>
          <w:p w14:paraId="65137BC1" w14:textId="77777777" w:rsidR="00D77603" w:rsidRPr="003207D6" w:rsidRDefault="00D77603" w:rsidP="003B3D0F">
            <w:pPr>
              <w:rPr>
                <w:rFonts w:ascii="Calibri" w:eastAsia="Arial" w:hAnsi="Calibri" w:cs="Arial"/>
                <w:b/>
                <w:bCs/>
                <w:color w:val="auto"/>
                <w:sz w:val="24"/>
                <w:szCs w:val="24"/>
              </w:rPr>
            </w:pPr>
            <w:r w:rsidRPr="003207D6">
              <w:rPr>
                <w:rFonts w:ascii="Calibri" w:eastAsia="Arial" w:hAnsi="Calibri" w:cs="Arial"/>
                <w:b/>
                <w:bCs/>
                <w:color w:val="auto"/>
                <w:sz w:val="24"/>
                <w:szCs w:val="24"/>
              </w:rPr>
              <w:t>Right of appeal</w:t>
            </w:r>
          </w:p>
        </w:tc>
        <w:tc>
          <w:tcPr>
            <w:tcW w:w="6746" w:type="dxa"/>
          </w:tcPr>
          <w:p w14:paraId="377F788D" w14:textId="77777777" w:rsidR="00D77603" w:rsidRPr="003207D6" w:rsidRDefault="00D77603" w:rsidP="003B3D0F">
            <w:pPr>
              <w:jc w:val="both"/>
              <w:rPr>
                <w:rFonts w:ascii="Calibri" w:eastAsia="Arial" w:hAnsi="Calibri" w:cs="Arial"/>
                <w:color w:val="auto"/>
                <w:sz w:val="24"/>
                <w:szCs w:val="24"/>
              </w:rPr>
            </w:pPr>
            <w:r w:rsidRPr="003207D6">
              <w:rPr>
                <w:rFonts w:ascii="Calibri" w:eastAsia="Arial" w:hAnsi="Calibri" w:cs="Arial"/>
                <w:color w:val="auto"/>
                <w:sz w:val="24"/>
                <w:szCs w:val="24"/>
              </w:rPr>
              <w:t>Parent/</w:t>
            </w:r>
            <w:r>
              <w:rPr>
                <w:rFonts w:ascii="Calibri" w:eastAsia="Arial" w:hAnsi="Calibri" w:cs="Arial"/>
                <w:color w:val="auto"/>
                <w:sz w:val="24"/>
                <w:szCs w:val="24"/>
              </w:rPr>
              <w:t>c</w:t>
            </w:r>
            <w:r w:rsidRPr="003207D6">
              <w:rPr>
                <w:rFonts w:ascii="Calibri" w:eastAsia="Arial" w:hAnsi="Calibri" w:cs="Arial"/>
                <w:color w:val="auto"/>
                <w:sz w:val="24"/>
                <w:szCs w:val="24"/>
              </w:rPr>
              <w:t xml:space="preserve">arers will still have the right of appeal. </w:t>
            </w:r>
          </w:p>
          <w:p w14:paraId="3040801B" w14:textId="77777777" w:rsidR="00D77603" w:rsidRPr="003207D6" w:rsidRDefault="00D77603" w:rsidP="003B3D0F">
            <w:pPr>
              <w:jc w:val="both"/>
              <w:rPr>
                <w:rFonts w:ascii="Calibri" w:eastAsia="Arial" w:hAnsi="Calibri" w:cs="Arial"/>
                <w:color w:val="auto"/>
                <w:sz w:val="24"/>
                <w:szCs w:val="24"/>
              </w:rPr>
            </w:pPr>
            <w:r w:rsidRPr="003207D6">
              <w:rPr>
                <w:rFonts w:ascii="Calibri" w:eastAsia="Arial" w:hAnsi="Calibri" w:cs="Arial"/>
                <w:color w:val="auto"/>
                <w:sz w:val="24"/>
                <w:szCs w:val="24"/>
              </w:rPr>
              <w:t>Links to further inf</w:t>
            </w:r>
            <w:r>
              <w:rPr>
                <w:rFonts w:ascii="Calibri" w:eastAsia="Arial" w:hAnsi="Calibri" w:cs="Arial"/>
                <w:color w:val="auto"/>
                <w:sz w:val="24"/>
                <w:szCs w:val="24"/>
              </w:rPr>
              <w:t xml:space="preserve">ormation can be found on page 4 and 5 of this </w:t>
            </w:r>
            <w:proofErr w:type="gramStart"/>
            <w:r>
              <w:rPr>
                <w:rFonts w:ascii="Calibri" w:eastAsia="Arial" w:hAnsi="Calibri" w:cs="Arial"/>
                <w:color w:val="auto"/>
                <w:sz w:val="24"/>
                <w:szCs w:val="24"/>
              </w:rPr>
              <w:t>document</w:t>
            </w:r>
            <w:proofErr w:type="gramEnd"/>
            <w:r>
              <w:rPr>
                <w:rFonts w:ascii="Calibri" w:eastAsia="Arial" w:hAnsi="Calibri" w:cs="Arial"/>
                <w:color w:val="auto"/>
                <w:sz w:val="24"/>
                <w:szCs w:val="24"/>
              </w:rPr>
              <w:t>.</w:t>
            </w:r>
          </w:p>
        </w:tc>
      </w:tr>
      <w:tr w:rsidR="00D77603" w:rsidRPr="003207D6" w14:paraId="6816C335" w14:textId="77777777" w:rsidTr="003B3D0F">
        <w:tc>
          <w:tcPr>
            <w:tcW w:w="2280" w:type="dxa"/>
          </w:tcPr>
          <w:p w14:paraId="72742E19" w14:textId="77777777" w:rsidR="00D77603" w:rsidRPr="003207D6" w:rsidRDefault="00D77603" w:rsidP="003B3D0F">
            <w:pPr>
              <w:rPr>
                <w:rFonts w:ascii="Calibri" w:eastAsia="Arial" w:hAnsi="Calibri" w:cs="Arial"/>
                <w:b/>
                <w:bCs/>
                <w:color w:val="auto"/>
                <w:sz w:val="24"/>
                <w:szCs w:val="24"/>
              </w:rPr>
            </w:pPr>
            <w:r w:rsidRPr="003207D6">
              <w:rPr>
                <w:rFonts w:ascii="Calibri" w:eastAsia="Arial" w:hAnsi="Calibri" w:cs="Arial"/>
                <w:b/>
                <w:bCs/>
                <w:color w:val="auto"/>
                <w:sz w:val="24"/>
                <w:szCs w:val="24"/>
              </w:rPr>
              <w:t>Consultations for school places</w:t>
            </w:r>
          </w:p>
        </w:tc>
        <w:tc>
          <w:tcPr>
            <w:tcW w:w="6746" w:type="dxa"/>
          </w:tcPr>
          <w:p w14:paraId="6E19579C" w14:textId="77777777" w:rsidR="00D77603" w:rsidRPr="003207D6" w:rsidRDefault="00D77603" w:rsidP="003B3D0F">
            <w:pPr>
              <w:jc w:val="both"/>
              <w:rPr>
                <w:rFonts w:ascii="Calibri" w:eastAsia="Arial" w:hAnsi="Calibri" w:cs="Arial"/>
                <w:color w:val="auto"/>
                <w:sz w:val="24"/>
                <w:szCs w:val="24"/>
              </w:rPr>
            </w:pPr>
            <w:r w:rsidRPr="003207D6">
              <w:rPr>
                <w:rFonts w:ascii="Calibri" w:eastAsia="Arial" w:hAnsi="Calibri" w:cs="Arial"/>
                <w:color w:val="auto"/>
                <w:sz w:val="24"/>
                <w:szCs w:val="24"/>
              </w:rPr>
              <w:t>The Local Authority will continue to consult with schools and other educational settings to request placements for Children and Young People. However, we recognise that settings are working under very difficult situations currently and may not be able to meet the usual timescales. If a setting is unable to respond within 15 days then they should contact the generic email address for the Statutory Services, please see below.</w:t>
            </w:r>
          </w:p>
          <w:p w14:paraId="5D42F67A" w14:textId="77777777" w:rsidR="00D77603" w:rsidRDefault="00D77603" w:rsidP="003B3D0F">
            <w:pPr>
              <w:jc w:val="both"/>
              <w:rPr>
                <w:rFonts w:ascii="Calibri" w:eastAsia="Arial" w:hAnsi="Calibri" w:cs="Arial"/>
                <w:b/>
                <w:bCs/>
                <w:color w:val="auto"/>
                <w:sz w:val="24"/>
                <w:szCs w:val="24"/>
              </w:rPr>
            </w:pPr>
          </w:p>
          <w:p w14:paraId="6CF69B6E" w14:textId="77777777" w:rsidR="00D77603" w:rsidRPr="003207D6" w:rsidRDefault="00D77603" w:rsidP="003B3D0F">
            <w:pPr>
              <w:jc w:val="both"/>
              <w:rPr>
                <w:rFonts w:ascii="Calibri" w:eastAsia="Arial" w:hAnsi="Calibri" w:cs="Arial"/>
                <w:color w:val="auto"/>
                <w:sz w:val="24"/>
                <w:szCs w:val="24"/>
              </w:rPr>
            </w:pPr>
            <w:r w:rsidRPr="003207D6">
              <w:rPr>
                <w:rFonts w:ascii="Calibri" w:eastAsia="Arial" w:hAnsi="Calibri" w:cs="Arial"/>
                <w:b/>
                <w:bCs/>
                <w:color w:val="auto"/>
                <w:sz w:val="24"/>
                <w:szCs w:val="24"/>
              </w:rPr>
              <w:t>Peterborough</w:t>
            </w:r>
            <w:r w:rsidRPr="003207D6">
              <w:rPr>
                <w:rFonts w:ascii="Calibri" w:eastAsia="Arial" w:hAnsi="Calibri" w:cs="Arial"/>
                <w:color w:val="auto"/>
                <w:sz w:val="24"/>
                <w:szCs w:val="24"/>
              </w:rPr>
              <w:t xml:space="preserve"> </w:t>
            </w:r>
          </w:p>
          <w:p w14:paraId="4BB5C77E" w14:textId="77777777" w:rsidR="00D77603" w:rsidRPr="003207D6" w:rsidRDefault="00D77603" w:rsidP="003B3D0F">
            <w:pPr>
              <w:jc w:val="both"/>
              <w:rPr>
                <w:rFonts w:ascii="Calibri" w:eastAsia="Arial" w:hAnsi="Calibri" w:cs="Arial"/>
                <w:color w:val="auto"/>
                <w:sz w:val="24"/>
                <w:szCs w:val="24"/>
              </w:rPr>
            </w:pPr>
            <w:r w:rsidRPr="003207D6">
              <w:rPr>
                <w:rFonts w:ascii="Calibri" w:eastAsia="Arial" w:hAnsi="Calibri" w:cs="Arial"/>
                <w:color w:val="auto"/>
                <w:sz w:val="24"/>
                <w:szCs w:val="24"/>
                <w:u w:val="single"/>
              </w:rPr>
              <w:t>s</w:t>
            </w:r>
            <w:hyperlink r:id="rId21">
              <w:r w:rsidRPr="003207D6">
                <w:rPr>
                  <w:rStyle w:val="Hyperlink"/>
                  <w:rFonts w:ascii="Calibri" w:eastAsia="Arial" w:hAnsi="Calibri" w:cs="Arial"/>
                  <w:color w:val="auto"/>
                  <w:sz w:val="24"/>
                  <w:szCs w:val="24"/>
                </w:rPr>
                <w:t>enteam@peterborough.gov.uk</w:t>
              </w:r>
            </w:hyperlink>
          </w:p>
          <w:p w14:paraId="17B3026B" w14:textId="77777777" w:rsidR="00D77603" w:rsidRDefault="00D77603" w:rsidP="003B3D0F">
            <w:pPr>
              <w:jc w:val="both"/>
              <w:rPr>
                <w:rFonts w:ascii="Calibri" w:eastAsia="Arial" w:hAnsi="Calibri" w:cs="Arial"/>
                <w:b/>
                <w:bCs/>
                <w:color w:val="auto"/>
                <w:sz w:val="24"/>
                <w:szCs w:val="24"/>
              </w:rPr>
            </w:pPr>
          </w:p>
          <w:p w14:paraId="49708DF3" w14:textId="77777777" w:rsidR="00D77603" w:rsidRPr="003207D6" w:rsidRDefault="00D77603" w:rsidP="003B3D0F">
            <w:pPr>
              <w:jc w:val="both"/>
              <w:rPr>
                <w:rFonts w:ascii="Calibri" w:eastAsia="Arial" w:hAnsi="Calibri" w:cs="Arial"/>
                <w:b/>
                <w:bCs/>
                <w:color w:val="auto"/>
                <w:sz w:val="24"/>
                <w:szCs w:val="24"/>
              </w:rPr>
            </w:pPr>
            <w:r w:rsidRPr="003207D6">
              <w:rPr>
                <w:rFonts w:ascii="Calibri" w:eastAsia="Arial" w:hAnsi="Calibri" w:cs="Arial"/>
                <w:b/>
                <w:bCs/>
                <w:color w:val="auto"/>
                <w:sz w:val="24"/>
                <w:szCs w:val="24"/>
              </w:rPr>
              <w:t>Cambridgeshire</w:t>
            </w:r>
          </w:p>
          <w:p w14:paraId="7E027D43" w14:textId="77777777" w:rsidR="00D77603" w:rsidRPr="003207D6" w:rsidRDefault="00D77603" w:rsidP="003B3D0F">
            <w:pPr>
              <w:jc w:val="both"/>
              <w:rPr>
                <w:rFonts w:ascii="Calibri" w:hAnsi="Calibri"/>
                <w:sz w:val="24"/>
                <w:szCs w:val="24"/>
              </w:rPr>
            </w:pPr>
            <w:hyperlink r:id="rId22">
              <w:r w:rsidRPr="003207D6">
                <w:rPr>
                  <w:rStyle w:val="Hyperlink"/>
                  <w:rFonts w:ascii="Calibri" w:eastAsia="Arial" w:hAnsi="Calibri" w:cs="Arial"/>
                  <w:color w:val="auto"/>
                  <w:sz w:val="24"/>
                  <w:szCs w:val="24"/>
                </w:rPr>
                <w:t>Statutory.Assessment&amp;ResourcesTeam@cambridgeshire.gov.uk</w:t>
              </w:r>
            </w:hyperlink>
          </w:p>
          <w:p w14:paraId="408C7950" w14:textId="77777777" w:rsidR="00D77603" w:rsidRPr="003207D6" w:rsidRDefault="00D77603" w:rsidP="003B3D0F">
            <w:pPr>
              <w:jc w:val="both"/>
              <w:rPr>
                <w:rFonts w:ascii="Calibri" w:eastAsia="Arial" w:hAnsi="Calibri" w:cs="Arial"/>
                <w:color w:val="auto"/>
                <w:sz w:val="24"/>
                <w:szCs w:val="24"/>
              </w:rPr>
            </w:pPr>
          </w:p>
        </w:tc>
      </w:tr>
    </w:tbl>
    <w:p w14:paraId="4C4BBD97" w14:textId="77777777" w:rsidR="00D77603" w:rsidRPr="003207D6" w:rsidRDefault="00D77603" w:rsidP="00D77603">
      <w:pPr>
        <w:jc w:val="both"/>
        <w:rPr>
          <w:rFonts w:ascii="Calibri" w:hAnsi="Calibri"/>
          <w:sz w:val="24"/>
          <w:szCs w:val="24"/>
        </w:rPr>
      </w:pPr>
    </w:p>
    <w:p w14:paraId="10B534EE" w14:textId="77777777" w:rsidR="00D77603" w:rsidRDefault="00D77603" w:rsidP="00D77603">
      <w:pPr>
        <w:jc w:val="both"/>
        <w:rPr>
          <w:rFonts w:ascii="Calibri" w:eastAsia="Arial" w:hAnsi="Calibri" w:cs="Arial"/>
          <w:b/>
          <w:bCs/>
          <w:color w:val="auto"/>
          <w:sz w:val="24"/>
          <w:szCs w:val="24"/>
        </w:rPr>
      </w:pPr>
    </w:p>
    <w:p w14:paraId="12BC5798" w14:textId="77777777" w:rsidR="00D77603" w:rsidRDefault="00D77603" w:rsidP="00D77603">
      <w:pPr>
        <w:jc w:val="both"/>
        <w:rPr>
          <w:rFonts w:ascii="Calibri" w:eastAsia="Arial" w:hAnsi="Calibri" w:cs="Arial"/>
          <w:b/>
          <w:bCs/>
          <w:color w:val="auto"/>
          <w:sz w:val="24"/>
          <w:szCs w:val="24"/>
        </w:rPr>
      </w:pPr>
    </w:p>
    <w:p w14:paraId="5E79207C" w14:textId="77777777" w:rsidR="00D77603" w:rsidRDefault="00D77603" w:rsidP="00D77603">
      <w:pPr>
        <w:jc w:val="both"/>
        <w:rPr>
          <w:rFonts w:ascii="Calibri" w:eastAsia="Arial" w:hAnsi="Calibri" w:cs="Arial"/>
          <w:b/>
          <w:bCs/>
          <w:color w:val="auto"/>
          <w:sz w:val="24"/>
          <w:szCs w:val="24"/>
        </w:rPr>
      </w:pPr>
    </w:p>
    <w:p w14:paraId="67E00CB6" w14:textId="77777777" w:rsidR="00D77603" w:rsidRPr="003207D6" w:rsidRDefault="00D77603" w:rsidP="00D77603">
      <w:pPr>
        <w:jc w:val="both"/>
        <w:rPr>
          <w:rFonts w:ascii="Calibri" w:eastAsia="Arial" w:hAnsi="Calibri" w:cs="Arial"/>
          <w:b/>
          <w:bCs/>
          <w:color w:val="auto"/>
          <w:sz w:val="24"/>
          <w:szCs w:val="24"/>
        </w:rPr>
      </w:pPr>
      <w:r w:rsidRPr="003207D6">
        <w:rPr>
          <w:rFonts w:ascii="Calibri" w:eastAsia="Arial" w:hAnsi="Calibri" w:cs="Arial"/>
          <w:b/>
          <w:bCs/>
          <w:color w:val="auto"/>
          <w:sz w:val="24"/>
          <w:szCs w:val="24"/>
        </w:rPr>
        <w:t>Annual Reviews of Education, Health and Care Plans (EHCP’s)</w:t>
      </w:r>
    </w:p>
    <w:p w14:paraId="19548FE4" w14:textId="77777777" w:rsidR="00D77603" w:rsidRPr="003207D6" w:rsidRDefault="00D77603" w:rsidP="00D77603">
      <w:pPr>
        <w:jc w:val="both"/>
        <w:rPr>
          <w:rFonts w:ascii="Calibri" w:eastAsia="Arial" w:hAnsi="Calibri" w:cs="Arial"/>
          <w:color w:val="auto"/>
          <w:sz w:val="24"/>
          <w:szCs w:val="24"/>
        </w:rPr>
      </w:pPr>
      <w:r w:rsidRPr="003207D6">
        <w:rPr>
          <w:rFonts w:ascii="Calibri" w:eastAsia="Arial" w:hAnsi="Calibri" w:cs="Arial"/>
          <w:color w:val="auto"/>
          <w:sz w:val="24"/>
          <w:szCs w:val="24"/>
        </w:rPr>
        <w:t xml:space="preserve">Whilst awaiting further guidance from </w:t>
      </w:r>
      <w:r>
        <w:rPr>
          <w:rFonts w:ascii="Calibri" w:eastAsia="Arial" w:hAnsi="Calibri" w:cs="Arial"/>
          <w:color w:val="auto"/>
          <w:sz w:val="24"/>
          <w:szCs w:val="24"/>
        </w:rPr>
        <w:t>the Department for Education (Df</w:t>
      </w:r>
      <w:r w:rsidRPr="003207D6">
        <w:rPr>
          <w:rFonts w:ascii="Calibri" w:eastAsia="Arial" w:hAnsi="Calibri" w:cs="Arial"/>
          <w:color w:val="auto"/>
          <w:sz w:val="24"/>
          <w:szCs w:val="24"/>
        </w:rPr>
        <w:t xml:space="preserve">E) Peterborough and Cambridgeshire Local Authorities </w:t>
      </w:r>
      <w:r>
        <w:rPr>
          <w:rFonts w:ascii="Calibri" w:eastAsia="Arial" w:hAnsi="Calibri" w:cs="Arial"/>
          <w:color w:val="auto"/>
          <w:sz w:val="24"/>
          <w:szCs w:val="24"/>
        </w:rPr>
        <w:t>ask</w:t>
      </w:r>
      <w:r w:rsidRPr="003207D6">
        <w:rPr>
          <w:rFonts w:ascii="Calibri" w:eastAsia="Arial" w:hAnsi="Calibri" w:cs="Arial"/>
          <w:color w:val="auto"/>
          <w:sz w:val="24"/>
          <w:szCs w:val="24"/>
        </w:rPr>
        <w:t xml:space="preserve"> that all educational settings use their best </w:t>
      </w:r>
      <w:proofErr w:type="spellStart"/>
      <w:r w:rsidRPr="003207D6">
        <w:rPr>
          <w:rFonts w:ascii="Calibri" w:eastAsia="Arial" w:hAnsi="Calibri" w:cs="Arial"/>
          <w:color w:val="auto"/>
          <w:sz w:val="24"/>
          <w:szCs w:val="24"/>
        </w:rPr>
        <w:t>endeavours</w:t>
      </w:r>
      <w:proofErr w:type="spellEnd"/>
      <w:r w:rsidRPr="003207D6">
        <w:rPr>
          <w:rFonts w:ascii="Calibri" w:eastAsia="Arial" w:hAnsi="Calibri" w:cs="Arial"/>
          <w:color w:val="auto"/>
          <w:sz w:val="24"/>
          <w:szCs w:val="24"/>
        </w:rPr>
        <w:t xml:space="preserve"> to prepare for and hold Annual Review meetings where possible. This may include: </w:t>
      </w:r>
    </w:p>
    <w:p w14:paraId="5C20D546" w14:textId="77777777" w:rsidR="00D77603" w:rsidRPr="003207D6" w:rsidRDefault="00D77603" w:rsidP="00D77603">
      <w:pPr>
        <w:pStyle w:val="ListParagraph"/>
        <w:numPr>
          <w:ilvl w:val="0"/>
          <w:numId w:val="3"/>
        </w:numPr>
        <w:jc w:val="both"/>
        <w:rPr>
          <w:rFonts w:ascii="Calibri" w:hAnsi="Calibri"/>
          <w:color w:val="auto"/>
          <w:sz w:val="24"/>
          <w:szCs w:val="24"/>
        </w:rPr>
      </w:pPr>
      <w:r w:rsidRPr="003207D6">
        <w:rPr>
          <w:rFonts w:ascii="Calibri" w:eastAsia="Arial" w:hAnsi="Calibri" w:cs="Arial"/>
          <w:color w:val="auto"/>
          <w:sz w:val="24"/>
          <w:szCs w:val="24"/>
        </w:rPr>
        <w:t>Contacting involved professionals (excluding Health and Social Care colleagues as they will be unable to respond) to request their contribution to the review process</w:t>
      </w:r>
    </w:p>
    <w:p w14:paraId="72A2C827" w14:textId="77777777" w:rsidR="00D77603" w:rsidRPr="003207D6" w:rsidRDefault="00D77603" w:rsidP="00D77603">
      <w:pPr>
        <w:pStyle w:val="ListParagraph"/>
        <w:numPr>
          <w:ilvl w:val="0"/>
          <w:numId w:val="3"/>
        </w:numPr>
        <w:jc w:val="both"/>
        <w:rPr>
          <w:rFonts w:ascii="Calibri" w:hAnsi="Calibri"/>
          <w:color w:val="auto"/>
          <w:sz w:val="24"/>
          <w:szCs w:val="24"/>
        </w:rPr>
      </w:pPr>
      <w:r w:rsidRPr="003207D6">
        <w:rPr>
          <w:rFonts w:ascii="Calibri" w:eastAsia="Arial" w:hAnsi="Calibri" w:cs="Arial"/>
          <w:color w:val="auto"/>
          <w:sz w:val="24"/>
          <w:szCs w:val="24"/>
        </w:rPr>
        <w:t>Requesting parental views</w:t>
      </w:r>
    </w:p>
    <w:p w14:paraId="69E56552" w14:textId="77777777" w:rsidR="00D77603" w:rsidRPr="003207D6" w:rsidRDefault="00D77603" w:rsidP="00D77603">
      <w:pPr>
        <w:pStyle w:val="ListParagraph"/>
        <w:numPr>
          <w:ilvl w:val="0"/>
          <w:numId w:val="3"/>
        </w:numPr>
        <w:jc w:val="both"/>
        <w:rPr>
          <w:rFonts w:ascii="Calibri" w:hAnsi="Calibri"/>
          <w:color w:val="auto"/>
          <w:sz w:val="24"/>
          <w:szCs w:val="24"/>
        </w:rPr>
      </w:pPr>
      <w:r w:rsidRPr="003207D6">
        <w:rPr>
          <w:rFonts w:ascii="Calibri" w:eastAsia="Arial" w:hAnsi="Calibri" w:cs="Arial"/>
          <w:color w:val="auto"/>
          <w:sz w:val="24"/>
          <w:szCs w:val="24"/>
        </w:rPr>
        <w:t>Requesting pupil views, through the parents if appropriate</w:t>
      </w:r>
    </w:p>
    <w:p w14:paraId="206CDD06" w14:textId="77777777" w:rsidR="00D77603" w:rsidRPr="003207D6" w:rsidRDefault="00D77603" w:rsidP="00D77603">
      <w:pPr>
        <w:pStyle w:val="ListParagraph"/>
        <w:numPr>
          <w:ilvl w:val="0"/>
          <w:numId w:val="3"/>
        </w:numPr>
        <w:jc w:val="both"/>
        <w:rPr>
          <w:rFonts w:ascii="Calibri" w:hAnsi="Calibri"/>
          <w:color w:val="auto"/>
          <w:sz w:val="24"/>
          <w:szCs w:val="24"/>
        </w:rPr>
      </w:pPr>
      <w:r w:rsidRPr="003207D6">
        <w:rPr>
          <w:rFonts w:ascii="Calibri" w:eastAsia="Arial" w:hAnsi="Calibri" w:cs="Arial"/>
          <w:color w:val="auto"/>
          <w:sz w:val="24"/>
          <w:szCs w:val="24"/>
        </w:rPr>
        <w:t>Circulating any additional information received from external professionals in advance of the review meeting</w:t>
      </w:r>
    </w:p>
    <w:p w14:paraId="0B67E7AE" w14:textId="77777777" w:rsidR="00D77603" w:rsidRPr="003207D6" w:rsidRDefault="00D77603" w:rsidP="00D77603">
      <w:pPr>
        <w:pStyle w:val="ListParagraph"/>
        <w:numPr>
          <w:ilvl w:val="0"/>
          <w:numId w:val="3"/>
        </w:numPr>
        <w:jc w:val="both"/>
        <w:rPr>
          <w:rFonts w:ascii="Calibri" w:hAnsi="Calibri"/>
          <w:color w:val="auto"/>
          <w:sz w:val="24"/>
          <w:szCs w:val="24"/>
        </w:rPr>
      </w:pPr>
      <w:r w:rsidRPr="003207D6">
        <w:rPr>
          <w:rFonts w:ascii="Calibri" w:eastAsia="Arial" w:hAnsi="Calibri" w:cs="Arial"/>
          <w:color w:val="auto"/>
          <w:sz w:val="24"/>
          <w:szCs w:val="24"/>
        </w:rPr>
        <w:t xml:space="preserve">Holding the Annual Review meeting via video conference or teleconference if parents/carers </w:t>
      </w:r>
      <w:proofErr w:type="gramStart"/>
      <w:r w:rsidRPr="003207D6">
        <w:rPr>
          <w:rFonts w:ascii="Calibri" w:eastAsia="Arial" w:hAnsi="Calibri" w:cs="Arial"/>
          <w:color w:val="auto"/>
          <w:sz w:val="24"/>
          <w:szCs w:val="24"/>
        </w:rPr>
        <w:t>are in agreement</w:t>
      </w:r>
      <w:proofErr w:type="gramEnd"/>
      <w:r w:rsidRPr="003207D6">
        <w:rPr>
          <w:rFonts w:ascii="Calibri" w:eastAsia="Arial" w:hAnsi="Calibri" w:cs="Arial"/>
          <w:color w:val="auto"/>
          <w:sz w:val="24"/>
          <w:szCs w:val="24"/>
        </w:rPr>
        <w:t xml:space="preserve"> and all attendees are able to participate in this way</w:t>
      </w:r>
    </w:p>
    <w:p w14:paraId="2C2FB00A" w14:textId="77777777" w:rsidR="00D77603" w:rsidRPr="00E21BC7" w:rsidRDefault="00D77603" w:rsidP="00D77603">
      <w:pPr>
        <w:pStyle w:val="ListParagraph"/>
        <w:numPr>
          <w:ilvl w:val="0"/>
          <w:numId w:val="4"/>
        </w:numPr>
        <w:jc w:val="both"/>
        <w:rPr>
          <w:rFonts w:ascii="Calibri" w:hAnsi="Calibri"/>
          <w:color w:val="auto"/>
          <w:sz w:val="24"/>
          <w:szCs w:val="24"/>
        </w:rPr>
      </w:pPr>
      <w:r w:rsidRPr="003207D6">
        <w:rPr>
          <w:rFonts w:ascii="Calibri" w:eastAsia="Arial" w:hAnsi="Calibri" w:cs="Arial"/>
          <w:color w:val="auto"/>
          <w:sz w:val="24"/>
          <w:szCs w:val="24"/>
        </w:rPr>
        <w:t xml:space="preserve">Circulate notes (Section L and annotated Plan) following the annual review meeting to all participants including the Local Authority. The statutory timescale for this is usually 2 weeks however due to </w:t>
      </w:r>
      <w:r>
        <w:rPr>
          <w:rFonts w:ascii="Calibri" w:eastAsia="Arial" w:hAnsi="Calibri" w:cs="Arial"/>
          <w:color w:val="auto"/>
          <w:sz w:val="24"/>
          <w:szCs w:val="24"/>
        </w:rPr>
        <w:t xml:space="preserve">the </w:t>
      </w:r>
      <w:r w:rsidRPr="003207D6">
        <w:rPr>
          <w:rFonts w:ascii="Calibri" w:eastAsia="Arial" w:hAnsi="Calibri" w:cs="Arial"/>
          <w:color w:val="auto"/>
          <w:sz w:val="24"/>
          <w:szCs w:val="24"/>
        </w:rPr>
        <w:t>exceptional circumstances we are in we understand t</w:t>
      </w:r>
      <w:r>
        <w:rPr>
          <w:rFonts w:ascii="Calibri" w:eastAsia="Arial" w:hAnsi="Calibri" w:cs="Arial"/>
          <w:color w:val="auto"/>
          <w:sz w:val="24"/>
          <w:szCs w:val="24"/>
        </w:rPr>
        <w:t>hat this may not be achievable.</w:t>
      </w:r>
    </w:p>
    <w:p w14:paraId="3C814174" w14:textId="77777777" w:rsidR="00D77603" w:rsidRPr="003207D6" w:rsidRDefault="00D77603" w:rsidP="00D77603">
      <w:pPr>
        <w:jc w:val="both"/>
        <w:rPr>
          <w:rFonts w:ascii="Calibri" w:eastAsia="Arial" w:hAnsi="Calibri" w:cs="Arial"/>
          <w:color w:val="auto"/>
          <w:sz w:val="24"/>
          <w:szCs w:val="24"/>
        </w:rPr>
      </w:pPr>
      <w:r w:rsidRPr="003207D6">
        <w:rPr>
          <w:rFonts w:ascii="Calibri" w:eastAsia="Arial" w:hAnsi="Calibri" w:cs="Arial"/>
          <w:color w:val="auto"/>
          <w:sz w:val="24"/>
          <w:szCs w:val="24"/>
        </w:rPr>
        <w:t xml:space="preserve">Both Local Authority SEND Services acknowledge that there will be some instances where health and social care updates are </w:t>
      </w:r>
      <w:proofErr w:type="gramStart"/>
      <w:r w:rsidRPr="003207D6">
        <w:rPr>
          <w:rFonts w:ascii="Calibri" w:eastAsia="Arial" w:hAnsi="Calibri" w:cs="Arial"/>
          <w:color w:val="auto"/>
          <w:sz w:val="24"/>
          <w:szCs w:val="24"/>
        </w:rPr>
        <w:t>definitely required</w:t>
      </w:r>
      <w:proofErr w:type="gramEnd"/>
      <w:r w:rsidRPr="003207D6">
        <w:rPr>
          <w:rFonts w:ascii="Calibri" w:eastAsia="Arial" w:hAnsi="Calibri" w:cs="Arial"/>
          <w:color w:val="auto"/>
          <w:sz w:val="24"/>
          <w:szCs w:val="24"/>
        </w:rPr>
        <w:t xml:space="preserve">. In these circumstances we suggest schools and parent/carers have a discussion as to whether it is appropriate for the annual review meeting to go ahead during this time. It may be more appropriate </w:t>
      </w:r>
      <w:r>
        <w:rPr>
          <w:rFonts w:ascii="Calibri" w:eastAsia="Arial" w:hAnsi="Calibri" w:cs="Arial"/>
          <w:color w:val="auto"/>
          <w:sz w:val="24"/>
          <w:szCs w:val="24"/>
        </w:rPr>
        <w:t>for</w:t>
      </w:r>
      <w:r w:rsidRPr="003207D6">
        <w:rPr>
          <w:rFonts w:ascii="Calibri" w:eastAsia="Arial" w:hAnsi="Calibri" w:cs="Arial"/>
          <w:color w:val="auto"/>
          <w:sz w:val="24"/>
          <w:szCs w:val="24"/>
        </w:rPr>
        <w:t xml:space="preserve"> some reviews to be postponed until the setting is fully open again and/or the relevant professionals are able to contribute to the review process</w:t>
      </w:r>
      <w:r>
        <w:rPr>
          <w:rFonts w:ascii="Calibri" w:eastAsia="Arial" w:hAnsi="Calibri" w:cs="Arial"/>
          <w:color w:val="auto"/>
          <w:sz w:val="24"/>
          <w:szCs w:val="24"/>
        </w:rPr>
        <w:t xml:space="preserve"> – this will need to be agreed by the parent/carer/young person</w:t>
      </w:r>
      <w:r w:rsidRPr="003207D6">
        <w:rPr>
          <w:rFonts w:ascii="Calibri" w:eastAsia="Arial" w:hAnsi="Calibri" w:cs="Arial"/>
          <w:color w:val="auto"/>
          <w:sz w:val="24"/>
          <w:szCs w:val="24"/>
        </w:rPr>
        <w:t xml:space="preserve">. </w:t>
      </w:r>
    </w:p>
    <w:p w14:paraId="45B8E677" w14:textId="77777777" w:rsidR="00D77603" w:rsidRPr="003207D6" w:rsidRDefault="00D77603" w:rsidP="00D77603">
      <w:pPr>
        <w:jc w:val="both"/>
        <w:rPr>
          <w:rFonts w:ascii="Calibri" w:eastAsia="Arial" w:hAnsi="Calibri" w:cs="Arial"/>
          <w:b/>
          <w:bCs/>
          <w:color w:val="auto"/>
          <w:sz w:val="24"/>
          <w:szCs w:val="24"/>
        </w:rPr>
      </w:pPr>
      <w:r w:rsidRPr="003207D6">
        <w:rPr>
          <w:rFonts w:ascii="Calibri" w:eastAsia="Arial" w:hAnsi="Calibri" w:cs="Arial"/>
          <w:b/>
          <w:bCs/>
          <w:color w:val="auto"/>
          <w:sz w:val="24"/>
          <w:szCs w:val="24"/>
        </w:rPr>
        <w:t xml:space="preserve">Contact and useful information </w:t>
      </w:r>
    </w:p>
    <w:p w14:paraId="616E4F93" w14:textId="77777777" w:rsidR="00D77603" w:rsidRPr="003207D6" w:rsidRDefault="00D77603" w:rsidP="00D77603">
      <w:pPr>
        <w:jc w:val="both"/>
        <w:rPr>
          <w:rFonts w:ascii="Calibri" w:eastAsia="Arial" w:hAnsi="Calibri" w:cs="Arial"/>
          <w:color w:val="auto"/>
          <w:sz w:val="24"/>
          <w:szCs w:val="24"/>
        </w:rPr>
      </w:pPr>
      <w:r w:rsidRPr="003207D6">
        <w:rPr>
          <w:rFonts w:ascii="Calibri" w:eastAsia="Arial" w:hAnsi="Calibri" w:cs="Arial"/>
          <w:color w:val="auto"/>
          <w:sz w:val="24"/>
          <w:szCs w:val="24"/>
        </w:rPr>
        <w:t>Although Local Authority offices are closed</w:t>
      </w:r>
      <w:r>
        <w:rPr>
          <w:rFonts w:ascii="Calibri" w:eastAsia="Arial" w:hAnsi="Calibri" w:cs="Arial"/>
          <w:color w:val="auto"/>
          <w:sz w:val="24"/>
          <w:szCs w:val="24"/>
        </w:rPr>
        <w:t>,</w:t>
      </w:r>
      <w:r w:rsidRPr="003207D6">
        <w:rPr>
          <w:rFonts w:ascii="Calibri" w:eastAsia="Arial" w:hAnsi="Calibri" w:cs="Arial"/>
          <w:color w:val="auto"/>
          <w:sz w:val="24"/>
          <w:szCs w:val="24"/>
        </w:rPr>
        <w:t xml:space="preserve"> SEND Services continue to work remotely using our best </w:t>
      </w:r>
      <w:proofErr w:type="spellStart"/>
      <w:r w:rsidRPr="003207D6">
        <w:rPr>
          <w:rFonts w:ascii="Calibri" w:eastAsia="Arial" w:hAnsi="Calibri" w:cs="Arial"/>
          <w:color w:val="auto"/>
          <w:sz w:val="24"/>
          <w:szCs w:val="24"/>
        </w:rPr>
        <w:t>endeavours</w:t>
      </w:r>
      <w:proofErr w:type="spellEnd"/>
      <w:r w:rsidRPr="003207D6">
        <w:rPr>
          <w:rFonts w:ascii="Calibri" w:eastAsia="Arial" w:hAnsi="Calibri" w:cs="Arial"/>
          <w:color w:val="auto"/>
          <w:sz w:val="24"/>
          <w:szCs w:val="24"/>
        </w:rPr>
        <w:t xml:space="preserve"> to continue with the statutory processes relating to Education Health &amp; Care Plans. </w:t>
      </w:r>
    </w:p>
    <w:p w14:paraId="5FEFAD44" w14:textId="77777777" w:rsidR="00D77603" w:rsidRPr="003207D6" w:rsidRDefault="00D77603" w:rsidP="00D77603">
      <w:pPr>
        <w:jc w:val="both"/>
        <w:rPr>
          <w:rFonts w:ascii="Calibri" w:eastAsia="Arial" w:hAnsi="Calibri" w:cs="Arial"/>
          <w:color w:val="auto"/>
          <w:sz w:val="24"/>
          <w:szCs w:val="24"/>
        </w:rPr>
      </w:pPr>
      <w:r w:rsidRPr="003207D6">
        <w:rPr>
          <w:rFonts w:ascii="Calibri" w:eastAsia="Arial" w:hAnsi="Calibri" w:cs="Arial"/>
          <w:color w:val="auto"/>
          <w:sz w:val="24"/>
          <w:szCs w:val="24"/>
        </w:rPr>
        <w:t>If you have any questions relating to the statutory process, please contact the service via the links below:</w:t>
      </w:r>
    </w:p>
    <w:p w14:paraId="08D6F501" w14:textId="77777777" w:rsidR="00D77603" w:rsidRPr="003207D6" w:rsidRDefault="00D77603" w:rsidP="00D77603">
      <w:pPr>
        <w:jc w:val="both"/>
        <w:rPr>
          <w:rFonts w:ascii="Calibri" w:eastAsia="Arial" w:hAnsi="Calibri" w:cs="Arial"/>
          <w:b/>
          <w:bCs/>
          <w:color w:val="auto"/>
          <w:sz w:val="24"/>
          <w:szCs w:val="24"/>
        </w:rPr>
      </w:pPr>
      <w:r w:rsidRPr="003207D6">
        <w:rPr>
          <w:rFonts w:ascii="Calibri" w:eastAsia="Arial" w:hAnsi="Calibri" w:cs="Arial"/>
          <w:b/>
          <w:bCs/>
          <w:color w:val="auto"/>
          <w:sz w:val="24"/>
          <w:szCs w:val="24"/>
        </w:rPr>
        <w:t xml:space="preserve">Peterborough </w:t>
      </w:r>
    </w:p>
    <w:p w14:paraId="3981DF09" w14:textId="77777777" w:rsidR="00D77603" w:rsidRPr="003207D6" w:rsidRDefault="00D77603" w:rsidP="00D77603">
      <w:pPr>
        <w:pStyle w:val="ListParagraph"/>
        <w:numPr>
          <w:ilvl w:val="0"/>
          <w:numId w:val="1"/>
        </w:numPr>
        <w:jc w:val="both"/>
        <w:rPr>
          <w:rFonts w:ascii="Calibri" w:hAnsi="Calibri"/>
          <w:b/>
          <w:bCs/>
          <w:color w:val="000000" w:themeColor="text1"/>
          <w:sz w:val="24"/>
          <w:szCs w:val="24"/>
        </w:rPr>
      </w:pPr>
      <w:r w:rsidRPr="003207D6">
        <w:rPr>
          <w:rFonts w:ascii="Calibri" w:eastAsia="Arial" w:hAnsi="Calibri" w:cs="Arial"/>
          <w:color w:val="auto"/>
          <w:sz w:val="24"/>
          <w:szCs w:val="24"/>
        </w:rPr>
        <w:t xml:space="preserve">Statutory Assessment and Monitoring Service </w:t>
      </w:r>
      <w:proofErr w:type="gramStart"/>
      <w:r w:rsidRPr="003207D6">
        <w:rPr>
          <w:rFonts w:ascii="Calibri" w:eastAsia="Arial" w:hAnsi="Calibri" w:cs="Arial"/>
          <w:color w:val="auto"/>
          <w:sz w:val="24"/>
          <w:szCs w:val="24"/>
        </w:rPr>
        <w:t>Email;</w:t>
      </w:r>
      <w:proofErr w:type="gramEnd"/>
      <w:r w:rsidRPr="003207D6">
        <w:rPr>
          <w:rFonts w:ascii="Calibri" w:eastAsia="Arial" w:hAnsi="Calibri" w:cs="Arial"/>
          <w:color w:val="auto"/>
          <w:sz w:val="24"/>
          <w:szCs w:val="24"/>
        </w:rPr>
        <w:t xml:space="preserve"> </w:t>
      </w:r>
    </w:p>
    <w:p w14:paraId="46563489" w14:textId="77777777" w:rsidR="00D77603" w:rsidRPr="003207D6" w:rsidRDefault="00D77603" w:rsidP="00D77603">
      <w:pPr>
        <w:ind w:left="360"/>
        <w:jc w:val="both"/>
        <w:rPr>
          <w:rFonts w:ascii="Calibri" w:eastAsia="Arial" w:hAnsi="Calibri" w:cs="Arial"/>
          <w:color w:val="auto"/>
          <w:sz w:val="24"/>
          <w:szCs w:val="24"/>
        </w:rPr>
      </w:pPr>
      <w:hyperlink r:id="rId23">
        <w:r w:rsidRPr="003207D6">
          <w:rPr>
            <w:rStyle w:val="Hyperlink"/>
            <w:rFonts w:ascii="Calibri" w:eastAsia="Arial" w:hAnsi="Calibri" w:cs="Arial"/>
            <w:color w:val="auto"/>
            <w:sz w:val="24"/>
            <w:szCs w:val="24"/>
          </w:rPr>
          <w:t>SENteam@peterborough.gov.uk</w:t>
        </w:r>
      </w:hyperlink>
    </w:p>
    <w:p w14:paraId="742A448F" w14:textId="77777777" w:rsidR="00D77603" w:rsidRDefault="00D77603" w:rsidP="00D77603">
      <w:pPr>
        <w:jc w:val="both"/>
        <w:rPr>
          <w:rFonts w:ascii="Calibri" w:eastAsia="Arial" w:hAnsi="Calibri" w:cs="Arial"/>
          <w:color w:val="auto"/>
          <w:sz w:val="24"/>
          <w:szCs w:val="24"/>
        </w:rPr>
      </w:pPr>
    </w:p>
    <w:p w14:paraId="14950528" w14:textId="77777777" w:rsidR="00D77603" w:rsidRDefault="00D77603" w:rsidP="00D77603">
      <w:pPr>
        <w:jc w:val="both"/>
        <w:rPr>
          <w:rFonts w:ascii="Calibri" w:eastAsia="Arial" w:hAnsi="Calibri" w:cs="Arial"/>
          <w:color w:val="auto"/>
          <w:sz w:val="24"/>
          <w:szCs w:val="24"/>
        </w:rPr>
      </w:pPr>
    </w:p>
    <w:p w14:paraId="33F395E4" w14:textId="77777777" w:rsidR="00D77603" w:rsidRPr="003207D6" w:rsidRDefault="00D77603" w:rsidP="00D77603">
      <w:pPr>
        <w:jc w:val="both"/>
        <w:rPr>
          <w:rFonts w:ascii="Calibri" w:eastAsia="Arial" w:hAnsi="Calibri" w:cs="Arial"/>
          <w:color w:val="auto"/>
          <w:sz w:val="24"/>
          <w:szCs w:val="24"/>
        </w:rPr>
      </w:pPr>
    </w:p>
    <w:p w14:paraId="22CA14CF" w14:textId="77777777" w:rsidR="00D77603" w:rsidRPr="003207D6" w:rsidRDefault="00D77603" w:rsidP="00D77603">
      <w:pPr>
        <w:jc w:val="both"/>
        <w:rPr>
          <w:rFonts w:ascii="Calibri" w:eastAsia="Arial" w:hAnsi="Calibri" w:cs="Arial"/>
          <w:b/>
          <w:bCs/>
          <w:color w:val="auto"/>
          <w:sz w:val="24"/>
          <w:szCs w:val="24"/>
        </w:rPr>
      </w:pPr>
      <w:r w:rsidRPr="003207D6">
        <w:rPr>
          <w:rFonts w:ascii="Calibri" w:eastAsia="Arial" w:hAnsi="Calibri" w:cs="Arial"/>
          <w:b/>
          <w:bCs/>
          <w:color w:val="auto"/>
          <w:sz w:val="24"/>
          <w:szCs w:val="24"/>
        </w:rPr>
        <w:lastRenderedPageBreak/>
        <w:t xml:space="preserve">Please see below for further information/ </w:t>
      </w:r>
      <w:proofErr w:type="gramStart"/>
      <w:r w:rsidRPr="003207D6">
        <w:rPr>
          <w:rFonts w:ascii="Calibri" w:eastAsia="Arial" w:hAnsi="Calibri" w:cs="Arial"/>
          <w:b/>
          <w:bCs/>
          <w:color w:val="auto"/>
          <w:sz w:val="24"/>
          <w:szCs w:val="24"/>
        </w:rPr>
        <w:t>websites;</w:t>
      </w:r>
      <w:proofErr w:type="gramEnd"/>
    </w:p>
    <w:p w14:paraId="3D8D1FE4" w14:textId="77777777" w:rsidR="00D77603" w:rsidRPr="003207D6" w:rsidRDefault="00D77603" w:rsidP="00D77603">
      <w:pPr>
        <w:pStyle w:val="ListParagraph"/>
        <w:numPr>
          <w:ilvl w:val="0"/>
          <w:numId w:val="2"/>
        </w:numPr>
        <w:jc w:val="both"/>
        <w:rPr>
          <w:rFonts w:ascii="Calibri" w:hAnsi="Calibri"/>
          <w:color w:val="000000" w:themeColor="text1"/>
          <w:sz w:val="24"/>
          <w:szCs w:val="24"/>
        </w:rPr>
      </w:pPr>
      <w:r w:rsidRPr="003207D6">
        <w:rPr>
          <w:rFonts w:ascii="Calibri" w:eastAsia="Calibri" w:hAnsi="Calibri" w:cs="Calibri"/>
          <w:color w:val="auto"/>
          <w:sz w:val="24"/>
          <w:szCs w:val="24"/>
        </w:rPr>
        <w:t>SEN and Inclusion Services COVID-19</w:t>
      </w:r>
      <w:r>
        <w:rPr>
          <w:rFonts w:ascii="Calibri" w:eastAsia="Calibri" w:hAnsi="Calibri" w:cs="Calibri"/>
          <w:color w:val="auto"/>
          <w:sz w:val="24"/>
          <w:szCs w:val="24"/>
        </w:rPr>
        <w:t xml:space="preserve"> Peterborough Local Offer page, which includes information about our new hotlines in response to COVID-19, </w:t>
      </w:r>
      <w:r w:rsidRPr="003207D6">
        <w:rPr>
          <w:rFonts w:ascii="Calibri" w:eastAsia="Calibri" w:hAnsi="Calibri" w:cs="Calibri"/>
          <w:color w:val="auto"/>
          <w:sz w:val="24"/>
          <w:szCs w:val="24"/>
        </w:rPr>
        <w:t xml:space="preserve">click </w:t>
      </w:r>
      <w:hyperlink r:id="rId24">
        <w:r w:rsidRPr="003207D6">
          <w:rPr>
            <w:rStyle w:val="Hyperlink"/>
            <w:rFonts w:ascii="Calibri" w:eastAsia="Calibri" w:hAnsi="Calibri" w:cs="Calibri"/>
            <w:color w:val="auto"/>
            <w:sz w:val="24"/>
            <w:szCs w:val="24"/>
          </w:rPr>
          <w:t xml:space="preserve">HERE </w:t>
        </w:r>
      </w:hyperlink>
    </w:p>
    <w:p w14:paraId="6A0D4DBC" w14:textId="77777777" w:rsidR="00D77603" w:rsidRPr="003207D6" w:rsidRDefault="00D77603" w:rsidP="00D77603">
      <w:pPr>
        <w:pStyle w:val="ListParagraph"/>
        <w:numPr>
          <w:ilvl w:val="0"/>
          <w:numId w:val="2"/>
        </w:numPr>
        <w:jc w:val="both"/>
        <w:rPr>
          <w:rFonts w:ascii="Calibri" w:hAnsi="Calibri"/>
          <w:color w:val="000000" w:themeColor="text1"/>
          <w:sz w:val="24"/>
          <w:szCs w:val="24"/>
        </w:rPr>
      </w:pPr>
      <w:r w:rsidRPr="003207D6">
        <w:rPr>
          <w:rFonts w:ascii="Calibri" w:eastAsia="Calibri" w:hAnsi="Calibri" w:cs="Calibri"/>
          <w:color w:val="auto"/>
          <w:sz w:val="24"/>
          <w:szCs w:val="24"/>
        </w:rPr>
        <w:t xml:space="preserve">General Local Offer COVID-19 page, click </w:t>
      </w:r>
      <w:hyperlink r:id="rId25">
        <w:r w:rsidRPr="003207D6">
          <w:rPr>
            <w:rStyle w:val="Hyperlink"/>
            <w:rFonts w:ascii="Calibri" w:eastAsia="Calibri" w:hAnsi="Calibri" w:cs="Calibri"/>
            <w:color w:val="auto"/>
            <w:sz w:val="24"/>
            <w:szCs w:val="24"/>
          </w:rPr>
          <w:t>HERE</w:t>
        </w:r>
      </w:hyperlink>
    </w:p>
    <w:p w14:paraId="1B6C1252" w14:textId="77777777" w:rsidR="00D77603" w:rsidRPr="003207D6" w:rsidRDefault="00D77603" w:rsidP="00D77603">
      <w:pPr>
        <w:pStyle w:val="ListParagraph"/>
        <w:numPr>
          <w:ilvl w:val="0"/>
          <w:numId w:val="2"/>
        </w:numPr>
        <w:jc w:val="both"/>
        <w:rPr>
          <w:rFonts w:ascii="Calibri" w:hAnsi="Calibri"/>
          <w:color w:val="000000" w:themeColor="text1"/>
          <w:sz w:val="24"/>
          <w:szCs w:val="24"/>
        </w:rPr>
      </w:pPr>
      <w:r w:rsidRPr="003207D6">
        <w:rPr>
          <w:rFonts w:ascii="Calibri" w:eastAsia="Calibri" w:hAnsi="Calibri" w:cs="Calibri"/>
          <w:color w:val="auto"/>
          <w:sz w:val="24"/>
          <w:szCs w:val="24"/>
        </w:rPr>
        <w:t xml:space="preserve">Peterborough City Council Website and COVID 19 Page, click </w:t>
      </w:r>
      <w:hyperlink r:id="rId26">
        <w:r w:rsidRPr="003207D6">
          <w:rPr>
            <w:rStyle w:val="Hyperlink"/>
            <w:rFonts w:ascii="Calibri" w:eastAsia="Calibri" w:hAnsi="Calibri" w:cs="Calibri"/>
            <w:color w:val="auto"/>
            <w:sz w:val="24"/>
            <w:szCs w:val="24"/>
          </w:rPr>
          <w:t>HERE</w:t>
        </w:r>
      </w:hyperlink>
      <w:r w:rsidRPr="003207D6">
        <w:rPr>
          <w:rFonts w:ascii="Calibri" w:eastAsia="Calibri" w:hAnsi="Calibri" w:cs="Calibri"/>
          <w:color w:val="auto"/>
          <w:sz w:val="24"/>
          <w:szCs w:val="24"/>
        </w:rPr>
        <w:t xml:space="preserve"> </w:t>
      </w:r>
    </w:p>
    <w:p w14:paraId="1C079248" w14:textId="77777777" w:rsidR="00D77603" w:rsidRPr="003207D6" w:rsidRDefault="00D77603" w:rsidP="00D77603">
      <w:pPr>
        <w:pStyle w:val="ListParagraph"/>
        <w:numPr>
          <w:ilvl w:val="0"/>
          <w:numId w:val="2"/>
        </w:numPr>
        <w:jc w:val="both"/>
        <w:rPr>
          <w:rFonts w:ascii="Calibri" w:hAnsi="Calibri"/>
          <w:color w:val="000000" w:themeColor="text1"/>
          <w:sz w:val="24"/>
          <w:szCs w:val="24"/>
        </w:rPr>
      </w:pPr>
      <w:r w:rsidRPr="003207D6">
        <w:rPr>
          <w:rFonts w:ascii="Calibri" w:eastAsia="Calibri" w:hAnsi="Calibri" w:cs="Calibri"/>
          <w:color w:val="auto"/>
          <w:sz w:val="24"/>
          <w:szCs w:val="24"/>
        </w:rPr>
        <w:t xml:space="preserve">Peterborough SEND Partnership Service, click </w:t>
      </w:r>
      <w:hyperlink r:id="rId27">
        <w:r w:rsidRPr="003207D6">
          <w:rPr>
            <w:rStyle w:val="Hyperlink"/>
            <w:rFonts w:ascii="Calibri" w:eastAsia="Calibri" w:hAnsi="Calibri" w:cs="Calibri"/>
            <w:color w:val="auto"/>
            <w:sz w:val="24"/>
            <w:szCs w:val="24"/>
          </w:rPr>
          <w:t>HERE</w:t>
        </w:r>
      </w:hyperlink>
    </w:p>
    <w:p w14:paraId="69839A5D" w14:textId="77777777" w:rsidR="00D77603" w:rsidRPr="003207D6" w:rsidRDefault="00D77603" w:rsidP="00D77603">
      <w:pPr>
        <w:jc w:val="both"/>
        <w:rPr>
          <w:rFonts w:ascii="Calibri" w:eastAsia="Arial" w:hAnsi="Calibri" w:cs="Arial"/>
          <w:color w:val="auto"/>
          <w:sz w:val="24"/>
          <w:szCs w:val="24"/>
        </w:rPr>
      </w:pPr>
    </w:p>
    <w:p w14:paraId="78C5C330" w14:textId="77777777" w:rsidR="00D77603" w:rsidRPr="003207D6" w:rsidRDefault="00D77603" w:rsidP="00D77603">
      <w:pPr>
        <w:jc w:val="both"/>
        <w:rPr>
          <w:rFonts w:ascii="Calibri" w:eastAsia="Arial" w:hAnsi="Calibri" w:cs="Arial"/>
          <w:b/>
          <w:bCs/>
          <w:color w:val="auto"/>
          <w:sz w:val="24"/>
          <w:szCs w:val="24"/>
        </w:rPr>
      </w:pPr>
      <w:r w:rsidRPr="003207D6">
        <w:rPr>
          <w:rFonts w:ascii="Calibri" w:eastAsia="Arial" w:hAnsi="Calibri" w:cs="Arial"/>
          <w:b/>
          <w:bCs/>
          <w:color w:val="auto"/>
          <w:sz w:val="24"/>
          <w:szCs w:val="24"/>
        </w:rPr>
        <w:t>Cambridgeshire</w:t>
      </w:r>
    </w:p>
    <w:p w14:paraId="55DE0DBC" w14:textId="77777777" w:rsidR="00D77603" w:rsidRPr="003207D6" w:rsidRDefault="00D77603" w:rsidP="00D77603">
      <w:pPr>
        <w:jc w:val="both"/>
        <w:rPr>
          <w:rFonts w:ascii="Calibri" w:eastAsia="Arial" w:hAnsi="Calibri" w:cs="Arial"/>
          <w:color w:val="auto"/>
          <w:sz w:val="24"/>
          <w:szCs w:val="24"/>
        </w:rPr>
      </w:pPr>
    </w:p>
    <w:p w14:paraId="42C1C488" w14:textId="77777777" w:rsidR="00D77603" w:rsidRPr="003207D6" w:rsidRDefault="00D77603" w:rsidP="00D77603">
      <w:pPr>
        <w:jc w:val="both"/>
        <w:rPr>
          <w:rFonts w:ascii="Calibri" w:eastAsia="Arial" w:hAnsi="Calibri" w:cs="Arial"/>
          <w:color w:val="auto"/>
          <w:sz w:val="24"/>
          <w:szCs w:val="24"/>
        </w:rPr>
      </w:pPr>
    </w:p>
    <w:p w14:paraId="1E9D6A14" w14:textId="77777777" w:rsidR="00D77603" w:rsidRPr="003207D6" w:rsidRDefault="00D77603" w:rsidP="00D77603">
      <w:pPr>
        <w:jc w:val="both"/>
        <w:rPr>
          <w:rFonts w:ascii="Calibri" w:eastAsia="Arial" w:hAnsi="Calibri" w:cs="Arial"/>
          <w:color w:val="auto"/>
          <w:sz w:val="24"/>
          <w:szCs w:val="24"/>
        </w:rPr>
      </w:pPr>
    </w:p>
    <w:p w14:paraId="17FB3E7C" w14:textId="77777777" w:rsidR="00D77603" w:rsidRPr="003207D6" w:rsidRDefault="00D77603" w:rsidP="00D77603">
      <w:pPr>
        <w:jc w:val="both"/>
        <w:rPr>
          <w:rFonts w:ascii="Calibri" w:eastAsia="Arial" w:hAnsi="Calibri" w:cs="Arial"/>
          <w:color w:val="auto"/>
          <w:sz w:val="24"/>
          <w:szCs w:val="24"/>
        </w:rPr>
      </w:pPr>
    </w:p>
    <w:p w14:paraId="1C98DDE3" w14:textId="77777777" w:rsidR="00D77603" w:rsidRPr="003207D6" w:rsidRDefault="00D77603" w:rsidP="00D77603">
      <w:pPr>
        <w:jc w:val="both"/>
        <w:rPr>
          <w:rFonts w:ascii="Calibri" w:eastAsia="Arial" w:hAnsi="Calibri" w:cs="Arial"/>
          <w:color w:val="auto"/>
          <w:sz w:val="24"/>
          <w:szCs w:val="24"/>
        </w:rPr>
      </w:pPr>
    </w:p>
    <w:p w14:paraId="000BB88B" w14:textId="77777777" w:rsidR="00D77603" w:rsidRPr="003207D6" w:rsidRDefault="00D77603" w:rsidP="00AE19A5">
      <w:pPr>
        <w:jc w:val="both"/>
        <w:rPr>
          <w:rFonts w:ascii="Calibri" w:eastAsia="Arial" w:hAnsi="Calibri" w:cs="Arial"/>
          <w:color w:val="auto"/>
          <w:sz w:val="24"/>
          <w:szCs w:val="24"/>
        </w:rPr>
      </w:pPr>
    </w:p>
    <w:sectPr w:rsidR="00D77603" w:rsidRPr="003207D6" w:rsidSect="0033444C">
      <w:footerReference w:type="default" r:id="rId28"/>
      <w:headerReference w:type="first" r:id="rId29"/>
      <w:footerReference w:type="first" r:id="rId30"/>
      <w:pgSz w:w="11906" w:h="16838" w:code="9"/>
      <w:pgMar w:top="1440" w:right="1440" w:bottom="1440" w:left="1440" w:header="720" w:footer="1009"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1977F" w14:textId="77777777" w:rsidR="002F3643" w:rsidRDefault="002F3643">
      <w:r>
        <w:separator/>
      </w:r>
    </w:p>
    <w:p w14:paraId="53CDC105" w14:textId="77777777" w:rsidR="002F3643" w:rsidRDefault="002F3643"/>
  </w:endnote>
  <w:endnote w:type="continuationSeparator" w:id="0">
    <w:p w14:paraId="2A42D543" w14:textId="77777777" w:rsidR="002F3643" w:rsidRDefault="002F3643">
      <w:r>
        <w:continuationSeparator/>
      </w:r>
    </w:p>
    <w:p w14:paraId="60FC276E" w14:textId="77777777" w:rsidR="002F3643" w:rsidRDefault="002F36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988270"/>
      <w:docPartObj>
        <w:docPartGallery w:val="Page Numbers (Bottom of Page)"/>
        <w:docPartUnique/>
      </w:docPartObj>
    </w:sdtPr>
    <w:sdtEndPr>
      <w:rPr>
        <w:noProof/>
      </w:rPr>
    </w:sdtEndPr>
    <w:sdtContent>
      <w:p w14:paraId="31764359" w14:textId="78EE95D1" w:rsidR="00E21BC7" w:rsidRDefault="00E21BC7">
        <w:pPr>
          <w:pStyle w:val="Footer"/>
          <w:jc w:val="right"/>
        </w:pPr>
        <w:r w:rsidRPr="00E21BC7">
          <w:rPr>
            <w:rFonts w:ascii="Calibri" w:hAnsi="Calibri"/>
            <w:sz w:val="22"/>
            <w:szCs w:val="22"/>
          </w:rPr>
          <w:fldChar w:fldCharType="begin"/>
        </w:r>
        <w:r w:rsidRPr="00E21BC7">
          <w:rPr>
            <w:rFonts w:ascii="Calibri" w:hAnsi="Calibri"/>
            <w:sz w:val="22"/>
            <w:szCs w:val="22"/>
          </w:rPr>
          <w:instrText xml:space="preserve"> PAGE   \* MERGEFORMAT </w:instrText>
        </w:r>
        <w:r w:rsidRPr="00E21BC7">
          <w:rPr>
            <w:rFonts w:ascii="Calibri" w:hAnsi="Calibri"/>
            <w:sz w:val="22"/>
            <w:szCs w:val="22"/>
          </w:rPr>
          <w:fldChar w:fldCharType="separate"/>
        </w:r>
        <w:r w:rsidR="00C045C5">
          <w:rPr>
            <w:rFonts w:ascii="Calibri" w:hAnsi="Calibri"/>
            <w:noProof/>
            <w:sz w:val="22"/>
            <w:szCs w:val="22"/>
          </w:rPr>
          <w:t>4</w:t>
        </w:r>
        <w:r w:rsidRPr="00E21BC7">
          <w:rPr>
            <w:rFonts w:ascii="Calibri" w:hAnsi="Calibri"/>
            <w:noProof/>
            <w:sz w:val="22"/>
            <w:szCs w:val="22"/>
          </w:rPr>
          <w:fldChar w:fldCharType="end"/>
        </w:r>
      </w:p>
    </w:sdtContent>
  </w:sdt>
  <w:p w14:paraId="083BC093" w14:textId="109B50C5" w:rsidR="00447041" w:rsidRDefault="004470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3223456"/>
      <w:docPartObj>
        <w:docPartGallery w:val="Page Numbers (Bottom of Page)"/>
        <w:docPartUnique/>
      </w:docPartObj>
    </w:sdtPr>
    <w:sdtEndPr>
      <w:rPr>
        <w:noProof/>
      </w:rPr>
    </w:sdtEndPr>
    <w:sdtContent>
      <w:p w14:paraId="68DD345D" w14:textId="2F99328A" w:rsidR="00E21BC7" w:rsidRDefault="00293513" w:rsidP="00E21BC7">
        <w:pPr>
          <w:pStyle w:val="Footer"/>
        </w:pPr>
        <w:r>
          <w:rPr>
            <w:rFonts w:ascii="Calibri" w:hAnsi="Calibri"/>
            <w:color w:val="auto"/>
            <w:sz w:val="22"/>
            <w:szCs w:val="22"/>
          </w:rPr>
          <w:t>V1</w:t>
        </w:r>
        <w:r w:rsidR="00E21BC7">
          <w:rPr>
            <w:rFonts w:ascii="Calibri" w:hAnsi="Calibri"/>
            <w:color w:val="auto"/>
            <w:sz w:val="22"/>
            <w:szCs w:val="22"/>
          </w:rPr>
          <w:t xml:space="preserve"> </w:t>
        </w:r>
        <w:r w:rsidR="008B62C4">
          <w:rPr>
            <w:rFonts w:ascii="Calibri" w:hAnsi="Calibri"/>
            <w:color w:val="auto"/>
            <w:sz w:val="22"/>
            <w:szCs w:val="22"/>
          </w:rPr>
          <w:t>7</w:t>
        </w:r>
        <w:r w:rsidR="00E21BC7" w:rsidRPr="00E21BC7">
          <w:rPr>
            <w:rFonts w:ascii="Calibri" w:hAnsi="Calibri"/>
            <w:color w:val="auto"/>
            <w:sz w:val="22"/>
            <w:szCs w:val="22"/>
            <w:vertAlign w:val="superscript"/>
          </w:rPr>
          <w:t>th</w:t>
        </w:r>
        <w:r w:rsidR="00E21BC7">
          <w:rPr>
            <w:rFonts w:ascii="Calibri" w:hAnsi="Calibri"/>
            <w:color w:val="auto"/>
            <w:sz w:val="22"/>
            <w:szCs w:val="22"/>
          </w:rPr>
          <w:t xml:space="preserve"> April 2020                                                                                                                                            </w:t>
        </w:r>
        <w:r w:rsidR="0033444C">
          <w:rPr>
            <w:rFonts w:ascii="Calibri" w:hAnsi="Calibri"/>
            <w:color w:val="auto"/>
            <w:sz w:val="22"/>
            <w:szCs w:val="22"/>
          </w:rPr>
          <w:t>1</w:t>
        </w:r>
        <w:r w:rsidR="00E21BC7">
          <w:rPr>
            <w:rFonts w:ascii="Calibri" w:hAnsi="Calibri"/>
            <w:color w:val="auto"/>
            <w:sz w:val="22"/>
            <w:szCs w:val="22"/>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5FD77" w14:textId="77777777" w:rsidR="002F3643" w:rsidRDefault="002F3643">
      <w:r>
        <w:separator/>
      </w:r>
    </w:p>
    <w:p w14:paraId="0399B6A5" w14:textId="77777777" w:rsidR="002F3643" w:rsidRDefault="002F3643"/>
  </w:footnote>
  <w:footnote w:type="continuationSeparator" w:id="0">
    <w:p w14:paraId="1E590066" w14:textId="77777777" w:rsidR="002F3643" w:rsidRDefault="002F3643">
      <w:r>
        <w:continuationSeparator/>
      </w:r>
    </w:p>
    <w:p w14:paraId="577116AE" w14:textId="77777777" w:rsidR="002F3643" w:rsidRDefault="002F36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D77FB" w14:textId="249DD4D6" w:rsidR="003207D6" w:rsidRDefault="00293513" w:rsidP="00293513">
    <w:pPr>
      <w:pStyle w:val="Header"/>
      <w:tabs>
        <w:tab w:val="left" w:pos="1140"/>
      </w:tabs>
    </w:pPr>
    <w:r>
      <w:rPr>
        <w:noProof/>
        <w:lang w:val="en-GB" w:eastAsia="en-GB"/>
      </w:rPr>
      <w:drawing>
        <wp:anchor distT="0" distB="0" distL="114300" distR="114300" simplePos="0" relativeHeight="251663360" behindDoc="0" locked="0" layoutInCell="1" allowOverlap="1" wp14:anchorId="77CEB4B6" wp14:editId="5E3B95F3">
          <wp:simplePos x="0" y="0"/>
          <wp:positionH relativeFrom="column">
            <wp:posOffset>285750</wp:posOffset>
          </wp:positionH>
          <wp:positionV relativeFrom="paragraph">
            <wp:posOffset>-362585</wp:posOffset>
          </wp:positionV>
          <wp:extent cx="1295400" cy="775335"/>
          <wp:effectExtent l="0" t="0" r="0" b="5715"/>
          <wp:wrapThrough wrapText="bothSides">
            <wp:wrapPolygon edited="0">
              <wp:start x="0" y="0"/>
              <wp:lineTo x="0" y="21229"/>
              <wp:lineTo x="21282" y="21229"/>
              <wp:lineTo x="212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5400" cy="77533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14:anchorId="38803FC9" wp14:editId="6D4D9E1E">
          <wp:simplePos x="0" y="0"/>
          <wp:positionH relativeFrom="margin">
            <wp:posOffset>3152775</wp:posOffset>
          </wp:positionH>
          <wp:positionV relativeFrom="paragraph">
            <wp:posOffset>-299720</wp:posOffset>
          </wp:positionV>
          <wp:extent cx="1657350" cy="608330"/>
          <wp:effectExtent l="0" t="0" r="0" b="1270"/>
          <wp:wrapThrough wrapText="bothSides">
            <wp:wrapPolygon edited="0">
              <wp:start x="0" y="0"/>
              <wp:lineTo x="0" y="20969"/>
              <wp:lineTo x="21352" y="20969"/>
              <wp:lineTo x="2135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657350" cy="60833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0" locked="0" layoutInCell="1" allowOverlap="1" wp14:anchorId="5CCB2B1A" wp14:editId="55FAE876">
          <wp:simplePos x="0" y="0"/>
          <wp:positionH relativeFrom="column">
            <wp:posOffset>5010150</wp:posOffset>
          </wp:positionH>
          <wp:positionV relativeFrom="paragraph">
            <wp:posOffset>-352425</wp:posOffset>
          </wp:positionV>
          <wp:extent cx="1564005" cy="661035"/>
          <wp:effectExtent l="0" t="0" r="0" b="5715"/>
          <wp:wrapThrough wrapText="bothSides">
            <wp:wrapPolygon edited="0">
              <wp:start x="0" y="0"/>
              <wp:lineTo x="0" y="21164"/>
              <wp:lineTo x="21311" y="21164"/>
              <wp:lineTo x="2131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564005" cy="66103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4384" behindDoc="0" locked="0" layoutInCell="1" allowOverlap="1" wp14:anchorId="31CDCA26" wp14:editId="39E45758">
          <wp:simplePos x="0" y="0"/>
          <wp:positionH relativeFrom="margin">
            <wp:posOffset>1676400</wp:posOffset>
          </wp:positionH>
          <wp:positionV relativeFrom="paragraph">
            <wp:posOffset>-238125</wp:posOffset>
          </wp:positionV>
          <wp:extent cx="1342390" cy="457200"/>
          <wp:effectExtent l="0" t="0" r="0" b="0"/>
          <wp:wrapThrough wrapText="bothSides">
            <wp:wrapPolygon edited="0">
              <wp:start x="0" y="0"/>
              <wp:lineTo x="0" y="20700"/>
              <wp:lineTo x="21150" y="20700"/>
              <wp:lineTo x="2115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342390" cy="457200"/>
                  </a:xfrm>
                  <a:prstGeom prst="rect">
                    <a:avLst/>
                  </a:prstGeom>
                </pic:spPr>
              </pic:pic>
            </a:graphicData>
          </a:graphic>
          <wp14:sizeRelH relativeFrom="margin">
            <wp14:pctWidth>0</wp14:pctWidth>
          </wp14:sizeRelH>
          <wp14:sizeRelV relativeFrom="margin">
            <wp14:pctHeight>0</wp14:pctHeight>
          </wp14:sizeRelV>
        </wp:anchor>
      </w:drawing>
    </w:r>
    <w:r w:rsidR="003207D6">
      <w:rPr>
        <w:noProof/>
        <w:lang w:val="en-GB" w:eastAsia="en-GB"/>
      </w:rPr>
      <w:drawing>
        <wp:anchor distT="0" distB="0" distL="114300" distR="114300" simplePos="0" relativeHeight="251661312" behindDoc="1" locked="0" layoutInCell="1" allowOverlap="1" wp14:anchorId="07AF3999" wp14:editId="5327DCE2">
          <wp:simplePos x="0" y="0"/>
          <wp:positionH relativeFrom="column">
            <wp:posOffset>-638175</wp:posOffset>
          </wp:positionH>
          <wp:positionV relativeFrom="paragraph">
            <wp:posOffset>-400050</wp:posOffset>
          </wp:positionV>
          <wp:extent cx="791210" cy="762000"/>
          <wp:effectExtent l="0" t="0" r="8890" b="0"/>
          <wp:wrapTight wrapText="bothSides">
            <wp:wrapPolygon edited="0">
              <wp:start x="0" y="0"/>
              <wp:lineTo x="0" y="21060"/>
              <wp:lineTo x="21323" y="21060"/>
              <wp:lineTo x="213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91210" cy="762000"/>
                  </a:xfrm>
                  <a:prstGeom prst="rect">
                    <a:avLst/>
                  </a:prstGeom>
                </pic:spPr>
              </pic:pic>
            </a:graphicData>
          </a:graphic>
          <wp14:sizeRelH relativeFrom="margin">
            <wp14:pctWidth>0</wp14:pctWidth>
          </wp14:sizeRelH>
          <wp14:sizeRelV relativeFrom="margin">
            <wp14:pctHeight>0</wp14:pctHeight>
          </wp14:sizeRelV>
        </wp:anchor>
      </w:drawing>
    </w:r>
    <w:r>
      <w:tab/>
    </w:r>
  </w:p>
  <w:p w14:paraId="1EDE4AE2" w14:textId="06DF517B" w:rsidR="000A6699" w:rsidRDefault="000A66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F13343"/>
    <w:multiLevelType w:val="hybridMultilevel"/>
    <w:tmpl w:val="4088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B40646"/>
    <w:multiLevelType w:val="hybridMultilevel"/>
    <w:tmpl w:val="C36808C4"/>
    <w:lvl w:ilvl="0" w:tplc="85B6FAC4">
      <w:start w:val="1"/>
      <w:numFmt w:val="bullet"/>
      <w:lvlText w:val=""/>
      <w:lvlJc w:val="left"/>
      <w:pPr>
        <w:ind w:left="720" w:hanging="360"/>
      </w:pPr>
      <w:rPr>
        <w:rFonts w:ascii="Symbol" w:hAnsi="Symbol" w:hint="default"/>
      </w:rPr>
    </w:lvl>
    <w:lvl w:ilvl="1" w:tplc="D4067F5C">
      <w:start w:val="1"/>
      <w:numFmt w:val="bullet"/>
      <w:lvlText w:val="o"/>
      <w:lvlJc w:val="left"/>
      <w:pPr>
        <w:ind w:left="1440" w:hanging="360"/>
      </w:pPr>
      <w:rPr>
        <w:rFonts w:ascii="Courier New" w:hAnsi="Courier New" w:hint="default"/>
      </w:rPr>
    </w:lvl>
    <w:lvl w:ilvl="2" w:tplc="8436A59E">
      <w:start w:val="1"/>
      <w:numFmt w:val="bullet"/>
      <w:lvlText w:val=""/>
      <w:lvlJc w:val="left"/>
      <w:pPr>
        <w:ind w:left="2160" w:hanging="360"/>
      </w:pPr>
      <w:rPr>
        <w:rFonts w:ascii="Wingdings" w:hAnsi="Wingdings" w:hint="default"/>
      </w:rPr>
    </w:lvl>
    <w:lvl w:ilvl="3" w:tplc="3F867310">
      <w:start w:val="1"/>
      <w:numFmt w:val="bullet"/>
      <w:lvlText w:val=""/>
      <w:lvlJc w:val="left"/>
      <w:pPr>
        <w:ind w:left="2880" w:hanging="360"/>
      </w:pPr>
      <w:rPr>
        <w:rFonts w:ascii="Symbol" w:hAnsi="Symbol" w:hint="default"/>
      </w:rPr>
    </w:lvl>
    <w:lvl w:ilvl="4" w:tplc="C44C1DEE">
      <w:start w:val="1"/>
      <w:numFmt w:val="bullet"/>
      <w:lvlText w:val="o"/>
      <w:lvlJc w:val="left"/>
      <w:pPr>
        <w:ind w:left="3600" w:hanging="360"/>
      </w:pPr>
      <w:rPr>
        <w:rFonts w:ascii="Courier New" w:hAnsi="Courier New" w:hint="default"/>
      </w:rPr>
    </w:lvl>
    <w:lvl w:ilvl="5" w:tplc="9B8CF09C">
      <w:start w:val="1"/>
      <w:numFmt w:val="bullet"/>
      <w:lvlText w:val=""/>
      <w:lvlJc w:val="left"/>
      <w:pPr>
        <w:ind w:left="4320" w:hanging="360"/>
      </w:pPr>
      <w:rPr>
        <w:rFonts w:ascii="Wingdings" w:hAnsi="Wingdings" w:hint="default"/>
      </w:rPr>
    </w:lvl>
    <w:lvl w:ilvl="6" w:tplc="2968D896">
      <w:start w:val="1"/>
      <w:numFmt w:val="bullet"/>
      <w:lvlText w:val=""/>
      <w:lvlJc w:val="left"/>
      <w:pPr>
        <w:ind w:left="5040" w:hanging="360"/>
      </w:pPr>
      <w:rPr>
        <w:rFonts w:ascii="Symbol" w:hAnsi="Symbol" w:hint="default"/>
      </w:rPr>
    </w:lvl>
    <w:lvl w:ilvl="7" w:tplc="6DEEA35C">
      <w:start w:val="1"/>
      <w:numFmt w:val="bullet"/>
      <w:lvlText w:val="o"/>
      <w:lvlJc w:val="left"/>
      <w:pPr>
        <w:ind w:left="5760" w:hanging="360"/>
      </w:pPr>
      <w:rPr>
        <w:rFonts w:ascii="Courier New" w:hAnsi="Courier New" w:hint="default"/>
      </w:rPr>
    </w:lvl>
    <w:lvl w:ilvl="8" w:tplc="8A1E2FCA">
      <w:start w:val="1"/>
      <w:numFmt w:val="bullet"/>
      <w:lvlText w:val=""/>
      <w:lvlJc w:val="left"/>
      <w:pPr>
        <w:ind w:left="6480" w:hanging="360"/>
      </w:pPr>
      <w:rPr>
        <w:rFonts w:ascii="Wingdings" w:hAnsi="Wingdings" w:hint="default"/>
      </w:rPr>
    </w:lvl>
  </w:abstractNum>
  <w:abstractNum w:abstractNumId="12" w15:restartNumberingAfterBreak="0">
    <w:nsid w:val="244C2E3D"/>
    <w:multiLevelType w:val="hybridMultilevel"/>
    <w:tmpl w:val="0D583FB2"/>
    <w:lvl w:ilvl="0" w:tplc="0D1ADE42">
      <w:start w:val="1"/>
      <w:numFmt w:val="bullet"/>
      <w:lvlText w:val=""/>
      <w:lvlJc w:val="left"/>
      <w:pPr>
        <w:ind w:left="720" w:hanging="360"/>
      </w:pPr>
      <w:rPr>
        <w:rFonts w:ascii="Symbol" w:hAnsi="Symbol" w:hint="default"/>
      </w:rPr>
    </w:lvl>
    <w:lvl w:ilvl="1" w:tplc="2632AACE">
      <w:start w:val="1"/>
      <w:numFmt w:val="bullet"/>
      <w:lvlText w:val="o"/>
      <w:lvlJc w:val="left"/>
      <w:pPr>
        <w:ind w:left="1440" w:hanging="360"/>
      </w:pPr>
      <w:rPr>
        <w:rFonts w:ascii="Courier New" w:hAnsi="Courier New" w:hint="default"/>
      </w:rPr>
    </w:lvl>
    <w:lvl w:ilvl="2" w:tplc="211232C6">
      <w:start w:val="1"/>
      <w:numFmt w:val="bullet"/>
      <w:lvlText w:val=""/>
      <w:lvlJc w:val="left"/>
      <w:pPr>
        <w:ind w:left="2160" w:hanging="360"/>
      </w:pPr>
      <w:rPr>
        <w:rFonts w:ascii="Wingdings" w:hAnsi="Wingdings" w:hint="default"/>
      </w:rPr>
    </w:lvl>
    <w:lvl w:ilvl="3" w:tplc="481CB75C">
      <w:start w:val="1"/>
      <w:numFmt w:val="bullet"/>
      <w:lvlText w:val=""/>
      <w:lvlJc w:val="left"/>
      <w:pPr>
        <w:ind w:left="2880" w:hanging="360"/>
      </w:pPr>
      <w:rPr>
        <w:rFonts w:ascii="Symbol" w:hAnsi="Symbol" w:hint="default"/>
      </w:rPr>
    </w:lvl>
    <w:lvl w:ilvl="4" w:tplc="EA1A9FD2">
      <w:start w:val="1"/>
      <w:numFmt w:val="bullet"/>
      <w:lvlText w:val="o"/>
      <w:lvlJc w:val="left"/>
      <w:pPr>
        <w:ind w:left="3600" w:hanging="360"/>
      </w:pPr>
      <w:rPr>
        <w:rFonts w:ascii="Courier New" w:hAnsi="Courier New" w:hint="default"/>
      </w:rPr>
    </w:lvl>
    <w:lvl w:ilvl="5" w:tplc="DC2E8C36">
      <w:start w:val="1"/>
      <w:numFmt w:val="bullet"/>
      <w:lvlText w:val=""/>
      <w:lvlJc w:val="left"/>
      <w:pPr>
        <w:ind w:left="4320" w:hanging="360"/>
      </w:pPr>
      <w:rPr>
        <w:rFonts w:ascii="Wingdings" w:hAnsi="Wingdings" w:hint="default"/>
      </w:rPr>
    </w:lvl>
    <w:lvl w:ilvl="6" w:tplc="750CDD82">
      <w:start w:val="1"/>
      <w:numFmt w:val="bullet"/>
      <w:lvlText w:val=""/>
      <w:lvlJc w:val="left"/>
      <w:pPr>
        <w:ind w:left="5040" w:hanging="360"/>
      </w:pPr>
      <w:rPr>
        <w:rFonts w:ascii="Symbol" w:hAnsi="Symbol" w:hint="default"/>
      </w:rPr>
    </w:lvl>
    <w:lvl w:ilvl="7" w:tplc="4A22866A">
      <w:start w:val="1"/>
      <w:numFmt w:val="bullet"/>
      <w:lvlText w:val="o"/>
      <w:lvlJc w:val="left"/>
      <w:pPr>
        <w:ind w:left="5760" w:hanging="360"/>
      </w:pPr>
      <w:rPr>
        <w:rFonts w:ascii="Courier New" w:hAnsi="Courier New" w:hint="default"/>
      </w:rPr>
    </w:lvl>
    <w:lvl w:ilvl="8" w:tplc="0AACD4B0">
      <w:start w:val="1"/>
      <w:numFmt w:val="bullet"/>
      <w:lvlText w:val=""/>
      <w:lvlJc w:val="left"/>
      <w:pPr>
        <w:ind w:left="6480" w:hanging="360"/>
      </w:pPr>
      <w:rPr>
        <w:rFonts w:ascii="Wingdings" w:hAnsi="Wingdings" w:hint="default"/>
      </w:rPr>
    </w:lvl>
  </w:abstractNum>
  <w:abstractNum w:abstractNumId="13" w15:restartNumberingAfterBreak="0">
    <w:nsid w:val="3C1952CC"/>
    <w:multiLevelType w:val="hybridMultilevel"/>
    <w:tmpl w:val="21308FBC"/>
    <w:lvl w:ilvl="0" w:tplc="9D2C17EC">
      <w:start w:val="1"/>
      <w:numFmt w:val="bullet"/>
      <w:lvlText w:val=""/>
      <w:lvlJc w:val="left"/>
      <w:pPr>
        <w:ind w:left="720" w:hanging="360"/>
      </w:pPr>
      <w:rPr>
        <w:rFonts w:ascii="Symbol" w:hAnsi="Symbol" w:hint="default"/>
      </w:rPr>
    </w:lvl>
    <w:lvl w:ilvl="1" w:tplc="103C2686">
      <w:start w:val="1"/>
      <w:numFmt w:val="bullet"/>
      <w:lvlText w:val="o"/>
      <w:lvlJc w:val="left"/>
      <w:pPr>
        <w:ind w:left="1440" w:hanging="360"/>
      </w:pPr>
      <w:rPr>
        <w:rFonts w:ascii="Courier New" w:hAnsi="Courier New" w:hint="default"/>
      </w:rPr>
    </w:lvl>
    <w:lvl w:ilvl="2" w:tplc="61F6887E">
      <w:start w:val="1"/>
      <w:numFmt w:val="bullet"/>
      <w:lvlText w:val=""/>
      <w:lvlJc w:val="left"/>
      <w:pPr>
        <w:ind w:left="2160" w:hanging="360"/>
      </w:pPr>
      <w:rPr>
        <w:rFonts w:ascii="Wingdings" w:hAnsi="Wingdings" w:hint="default"/>
      </w:rPr>
    </w:lvl>
    <w:lvl w:ilvl="3" w:tplc="EF727418">
      <w:start w:val="1"/>
      <w:numFmt w:val="bullet"/>
      <w:lvlText w:val=""/>
      <w:lvlJc w:val="left"/>
      <w:pPr>
        <w:ind w:left="2880" w:hanging="360"/>
      </w:pPr>
      <w:rPr>
        <w:rFonts w:ascii="Symbol" w:hAnsi="Symbol" w:hint="default"/>
      </w:rPr>
    </w:lvl>
    <w:lvl w:ilvl="4" w:tplc="3F6CA54E">
      <w:start w:val="1"/>
      <w:numFmt w:val="bullet"/>
      <w:lvlText w:val="o"/>
      <w:lvlJc w:val="left"/>
      <w:pPr>
        <w:ind w:left="3600" w:hanging="360"/>
      </w:pPr>
      <w:rPr>
        <w:rFonts w:ascii="Courier New" w:hAnsi="Courier New" w:hint="default"/>
      </w:rPr>
    </w:lvl>
    <w:lvl w:ilvl="5" w:tplc="2EB09372">
      <w:start w:val="1"/>
      <w:numFmt w:val="bullet"/>
      <w:lvlText w:val=""/>
      <w:lvlJc w:val="left"/>
      <w:pPr>
        <w:ind w:left="4320" w:hanging="360"/>
      </w:pPr>
      <w:rPr>
        <w:rFonts w:ascii="Wingdings" w:hAnsi="Wingdings" w:hint="default"/>
      </w:rPr>
    </w:lvl>
    <w:lvl w:ilvl="6" w:tplc="F3025EA4">
      <w:start w:val="1"/>
      <w:numFmt w:val="bullet"/>
      <w:lvlText w:val=""/>
      <w:lvlJc w:val="left"/>
      <w:pPr>
        <w:ind w:left="5040" w:hanging="360"/>
      </w:pPr>
      <w:rPr>
        <w:rFonts w:ascii="Symbol" w:hAnsi="Symbol" w:hint="default"/>
      </w:rPr>
    </w:lvl>
    <w:lvl w:ilvl="7" w:tplc="23608EA0">
      <w:start w:val="1"/>
      <w:numFmt w:val="bullet"/>
      <w:lvlText w:val="o"/>
      <w:lvlJc w:val="left"/>
      <w:pPr>
        <w:ind w:left="5760" w:hanging="360"/>
      </w:pPr>
      <w:rPr>
        <w:rFonts w:ascii="Courier New" w:hAnsi="Courier New" w:hint="default"/>
      </w:rPr>
    </w:lvl>
    <w:lvl w:ilvl="8" w:tplc="2962DDF0">
      <w:start w:val="1"/>
      <w:numFmt w:val="bullet"/>
      <w:lvlText w:val=""/>
      <w:lvlJc w:val="left"/>
      <w:pPr>
        <w:ind w:left="6480" w:hanging="360"/>
      </w:pPr>
      <w:rPr>
        <w:rFonts w:ascii="Wingdings" w:hAnsi="Wingdings" w:hint="default"/>
      </w:rPr>
    </w:lvl>
  </w:abstractNum>
  <w:abstractNum w:abstractNumId="14" w15:restartNumberingAfterBreak="0">
    <w:nsid w:val="5DE55807"/>
    <w:multiLevelType w:val="hybridMultilevel"/>
    <w:tmpl w:val="82627514"/>
    <w:lvl w:ilvl="0" w:tplc="05807B18">
      <w:start w:val="1"/>
      <w:numFmt w:val="bullet"/>
      <w:lvlText w:val=""/>
      <w:lvlJc w:val="left"/>
      <w:pPr>
        <w:ind w:left="720" w:hanging="360"/>
      </w:pPr>
      <w:rPr>
        <w:rFonts w:ascii="Symbol" w:hAnsi="Symbol" w:hint="default"/>
      </w:rPr>
    </w:lvl>
    <w:lvl w:ilvl="1" w:tplc="BC92ADC6">
      <w:start w:val="1"/>
      <w:numFmt w:val="bullet"/>
      <w:lvlText w:val="o"/>
      <w:lvlJc w:val="left"/>
      <w:pPr>
        <w:ind w:left="1440" w:hanging="360"/>
      </w:pPr>
      <w:rPr>
        <w:rFonts w:ascii="Courier New" w:hAnsi="Courier New" w:hint="default"/>
      </w:rPr>
    </w:lvl>
    <w:lvl w:ilvl="2" w:tplc="0440609C">
      <w:start w:val="1"/>
      <w:numFmt w:val="bullet"/>
      <w:lvlText w:val=""/>
      <w:lvlJc w:val="left"/>
      <w:pPr>
        <w:ind w:left="2160" w:hanging="360"/>
      </w:pPr>
      <w:rPr>
        <w:rFonts w:ascii="Wingdings" w:hAnsi="Wingdings" w:hint="default"/>
      </w:rPr>
    </w:lvl>
    <w:lvl w:ilvl="3" w:tplc="BA665E96">
      <w:start w:val="1"/>
      <w:numFmt w:val="bullet"/>
      <w:lvlText w:val=""/>
      <w:lvlJc w:val="left"/>
      <w:pPr>
        <w:ind w:left="2880" w:hanging="360"/>
      </w:pPr>
      <w:rPr>
        <w:rFonts w:ascii="Symbol" w:hAnsi="Symbol" w:hint="default"/>
      </w:rPr>
    </w:lvl>
    <w:lvl w:ilvl="4" w:tplc="FC98F620">
      <w:start w:val="1"/>
      <w:numFmt w:val="bullet"/>
      <w:lvlText w:val="o"/>
      <w:lvlJc w:val="left"/>
      <w:pPr>
        <w:ind w:left="3600" w:hanging="360"/>
      </w:pPr>
      <w:rPr>
        <w:rFonts w:ascii="Courier New" w:hAnsi="Courier New" w:hint="default"/>
      </w:rPr>
    </w:lvl>
    <w:lvl w:ilvl="5" w:tplc="D68C7578">
      <w:start w:val="1"/>
      <w:numFmt w:val="bullet"/>
      <w:lvlText w:val=""/>
      <w:lvlJc w:val="left"/>
      <w:pPr>
        <w:ind w:left="4320" w:hanging="360"/>
      </w:pPr>
      <w:rPr>
        <w:rFonts w:ascii="Wingdings" w:hAnsi="Wingdings" w:hint="default"/>
      </w:rPr>
    </w:lvl>
    <w:lvl w:ilvl="6" w:tplc="0CCC6754">
      <w:start w:val="1"/>
      <w:numFmt w:val="bullet"/>
      <w:lvlText w:val=""/>
      <w:lvlJc w:val="left"/>
      <w:pPr>
        <w:ind w:left="5040" w:hanging="360"/>
      </w:pPr>
      <w:rPr>
        <w:rFonts w:ascii="Symbol" w:hAnsi="Symbol" w:hint="default"/>
      </w:rPr>
    </w:lvl>
    <w:lvl w:ilvl="7" w:tplc="5A1082A2">
      <w:start w:val="1"/>
      <w:numFmt w:val="bullet"/>
      <w:lvlText w:val="o"/>
      <w:lvlJc w:val="left"/>
      <w:pPr>
        <w:ind w:left="5760" w:hanging="360"/>
      </w:pPr>
      <w:rPr>
        <w:rFonts w:ascii="Courier New" w:hAnsi="Courier New" w:hint="default"/>
      </w:rPr>
    </w:lvl>
    <w:lvl w:ilvl="8" w:tplc="DE587282">
      <w:start w:val="1"/>
      <w:numFmt w:val="bullet"/>
      <w:lvlText w:val=""/>
      <w:lvlJc w:val="left"/>
      <w:pPr>
        <w:ind w:left="6480" w:hanging="360"/>
      </w:pPr>
      <w:rPr>
        <w:rFonts w:ascii="Wingdings" w:hAnsi="Wingdings" w:hint="default"/>
      </w:rPr>
    </w:lvl>
  </w:abstractNum>
  <w:abstractNum w:abstractNumId="15" w15:restartNumberingAfterBreak="0">
    <w:nsid w:val="62576CB5"/>
    <w:multiLevelType w:val="hybridMultilevel"/>
    <w:tmpl w:val="39CEFB08"/>
    <w:lvl w:ilvl="0" w:tplc="E4D8ED44">
      <w:start w:val="1"/>
      <w:numFmt w:val="bullet"/>
      <w:lvlText w:val=""/>
      <w:lvlJc w:val="left"/>
      <w:pPr>
        <w:ind w:left="720" w:hanging="360"/>
      </w:pPr>
      <w:rPr>
        <w:rFonts w:ascii="Symbol" w:hAnsi="Symbol" w:hint="default"/>
      </w:rPr>
    </w:lvl>
    <w:lvl w:ilvl="1" w:tplc="D3609C3C">
      <w:start w:val="1"/>
      <w:numFmt w:val="bullet"/>
      <w:lvlText w:val="o"/>
      <w:lvlJc w:val="left"/>
      <w:pPr>
        <w:ind w:left="1440" w:hanging="360"/>
      </w:pPr>
      <w:rPr>
        <w:rFonts w:ascii="Courier New" w:hAnsi="Courier New" w:hint="default"/>
      </w:rPr>
    </w:lvl>
    <w:lvl w:ilvl="2" w:tplc="58041E66">
      <w:start w:val="1"/>
      <w:numFmt w:val="bullet"/>
      <w:lvlText w:val=""/>
      <w:lvlJc w:val="left"/>
      <w:pPr>
        <w:ind w:left="2160" w:hanging="360"/>
      </w:pPr>
      <w:rPr>
        <w:rFonts w:ascii="Wingdings" w:hAnsi="Wingdings" w:hint="default"/>
      </w:rPr>
    </w:lvl>
    <w:lvl w:ilvl="3" w:tplc="93AA48EE">
      <w:start w:val="1"/>
      <w:numFmt w:val="bullet"/>
      <w:lvlText w:val=""/>
      <w:lvlJc w:val="left"/>
      <w:pPr>
        <w:ind w:left="2880" w:hanging="360"/>
      </w:pPr>
      <w:rPr>
        <w:rFonts w:ascii="Symbol" w:hAnsi="Symbol" w:hint="default"/>
      </w:rPr>
    </w:lvl>
    <w:lvl w:ilvl="4" w:tplc="2FCACDE0">
      <w:start w:val="1"/>
      <w:numFmt w:val="bullet"/>
      <w:lvlText w:val="o"/>
      <w:lvlJc w:val="left"/>
      <w:pPr>
        <w:ind w:left="3600" w:hanging="360"/>
      </w:pPr>
      <w:rPr>
        <w:rFonts w:ascii="Courier New" w:hAnsi="Courier New" w:hint="default"/>
      </w:rPr>
    </w:lvl>
    <w:lvl w:ilvl="5" w:tplc="BA6655C0">
      <w:start w:val="1"/>
      <w:numFmt w:val="bullet"/>
      <w:lvlText w:val=""/>
      <w:lvlJc w:val="left"/>
      <w:pPr>
        <w:ind w:left="4320" w:hanging="360"/>
      </w:pPr>
      <w:rPr>
        <w:rFonts w:ascii="Wingdings" w:hAnsi="Wingdings" w:hint="default"/>
      </w:rPr>
    </w:lvl>
    <w:lvl w:ilvl="6" w:tplc="07F4971E">
      <w:start w:val="1"/>
      <w:numFmt w:val="bullet"/>
      <w:lvlText w:val=""/>
      <w:lvlJc w:val="left"/>
      <w:pPr>
        <w:ind w:left="5040" w:hanging="360"/>
      </w:pPr>
      <w:rPr>
        <w:rFonts w:ascii="Symbol" w:hAnsi="Symbol" w:hint="default"/>
      </w:rPr>
    </w:lvl>
    <w:lvl w:ilvl="7" w:tplc="D20CC27E">
      <w:start w:val="1"/>
      <w:numFmt w:val="bullet"/>
      <w:lvlText w:val="o"/>
      <w:lvlJc w:val="left"/>
      <w:pPr>
        <w:ind w:left="5760" w:hanging="360"/>
      </w:pPr>
      <w:rPr>
        <w:rFonts w:ascii="Courier New" w:hAnsi="Courier New" w:hint="default"/>
      </w:rPr>
    </w:lvl>
    <w:lvl w:ilvl="8" w:tplc="F32A1BC0">
      <w:start w:val="1"/>
      <w:numFmt w:val="bullet"/>
      <w:lvlText w:val=""/>
      <w:lvlJc w:val="left"/>
      <w:pPr>
        <w:ind w:left="6480" w:hanging="360"/>
      </w:pPr>
      <w:rPr>
        <w:rFonts w:ascii="Wingdings" w:hAnsi="Wingdings" w:hint="default"/>
      </w:rPr>
    </w:lvl>
  </w:abstractNum>
  <w:abstractNum w:abstractNumId="16" w15:restartNumberingAfterBreak="0">
    <w:nsid w:val="6F862ABB"/>
    <w:multiLevelType w:val="hybridMultilevel"/>
    <w:tmpl w:val="23AE2B80"/>
    <w:lvl w:ilvl="0" w:tplc="56429778">
      <w:start w:val="1"/>
      <w:numFmt w:val="bullet"/>
      <w:lvlText w:val=""/>
      <w:lvlJc w:val="left"/>
      <w:pPr>
        <w:ind w:left="720" w:hanging="360"/>
      </w:pPr>
      <w:rPr>
        <w:rFonts w:ascii="Symbol" w:hAnsi="Symbol" w:hint="default"/>
      </w:rPr>
    </w:lvl>
    <w:lvl w:ilvl="1" w:tplc="3F0C28E8">
      <w:start w:val="1"/>
      <w:numFmt w:val="bullet"/>
      <w:lvlText w:val="o"/>
      <w:lvlJc w:val="left"/>
      <w:pPr>
        <w:ind w:left="1440" w:hanging="360"/>
      </w:pPr>
      <w:rPr>
        <w:rFonts w:ascii="Courier New" w:hAnsi="Courier New" w:hint="default"/>
      </w:rPr>
    </w:lvl>
    <w:lvl w:ilvl="2" w:tplc="99D64B84">
      <w:start w:val="1"/>
      <w:numFmt w:val="bullet"/>
      <w:lvlText w:val=""/>
      <w:lvlJc w:val="left"/>
      <w:pPr>
        <w:ind w:left="2160" w:hanging="360"/>
      </w:pPr>
      <w:rPr>
        <w:rFonts w:ascii="Wingdings" w:hAnsi="Wingdings" w:hint="default"/>
      </w:rPr>
    </w:lvl>
    <w:lvl w:ilvl="3" w:tplc="71A06BAE">
      <w:start w:val="1"/>
      <w:numFmt w:val="bullet"/>
      <w:lvlText w:val=""/>
      <w:lvlJc w:val="left"/>
      <w:pPr>
        <w:ind w:left="2880" w:hanging="360"/>
      </w:pPr>
      <w:rPr>
        <w:rFonts w:ascii="Symbol" w:hAnsi="Symbol" w:hint="default"/>
      </w:rPr>
    </w:lvl>
    <w:lvl w:ilvl="4" w:tplc="7C568B56">
      <w:start w:val="1"/>
      <w:numFmt w:val="bullet"/>
      <w:lvlText w:val="o"/>
      <w:lvlJc w:val="left"/>
      <w:pPr>
        <w:ind w:left="3600" w:hanging="360"/>
      </w:pPr>
      <w:rPr>
        <w:rFonts w:ascii="Courier New" w:hAnsi="Courier New" w:hint="default"/>
      </w:rPr>
    </w:lvl>
    <w:lvl w:ilvl="5" w:tplc="D10436D8">
      <w:start w:val="1"/>
      <w:numFmt w:val="bullet"/>
      <w:lvlText w:val=""/>
      <w:lvlJc w:val="left"/>
      <w:pPr>
        <w:ind w:left="4320" w:hanging="360"/>
      </w:pPr>
      <w:rPr>
        <w:rFonts w:ascii="Wingdings" w:hAnsi="Wingdings" w:hint="default"/>
      </w:rPr>
    </w:lvl>
    <w:lvl w:ilvl="6" w:tplc="6B7AB9B4">
      <w:start w:val="1"/>
      <w:numFmt w:val="bullet"/>
      <w:lvlText w:val=""/>
      <w:lvlJc w:val="left"/>
      <w:pPr>
        <w:ind w:left="5040" w:hanging="360"/>
      </w:pPr>
      <w:rPr>
        <w:rFonts w:ascii="Symbol" w:hAnsi="Symbol" w:hint="default"/>
      </w:rPr>
    </w:lvl>
    <w:lvl w:ilvl="7" w:tplc="CEE4A162">
      <w:start w:val="1"/>
      <w:numFmt w:val="bullet"/>
      <w:lvlText w:val="o"/>
      <w:lvlJc w:val="left"/>
      <w:pPr>
        <w:ind w:left="5760" w:hanging="360"/>
      </w:pPr>
      <w:rPr>
        <w:rFonts w:ascii="Courier New" w:hAnsi="Courier New" w:hint="default"/>
      </w:rPr>
    </w:lvl>
    <w:lvl w:ilvl="8" w:tplc="93A2551A">
      <w:start w:val="1"/>
      <w:numFmt w:val="bullet"/>
      <w:lvlText w:val=""/>
      <w:lvlJc w:val="left"/>
      <w:pPr>
        <w:ind w:left="6480" w:hanging="360"/>
      </w:pPr>
      <w:rPr>
        <w:rFonts w:ascii="Wingdings" w:hAnsi="Wingdings" w:hint="default"/>
      </w:rPr>
    </w:lvl>
  </w:abstractNum>
  <w:abstractNum w:abstractNumId="17" w15:restartNumberingAfterBreak="0">
    <w:nsid w:val="786B0223"/>
    <w:multiLevelType w:val="hybridMultilevel"/>
    <w:tmpl w:val="73981B7C"/>
    <w:lvl w:ilvl="0" w:tplc="DC3ED8E0">
      <w:start w:val="1"/>
      <w:numFmt w:val="bullet"/>
      <w:lvlText w:val=""/>
      <w:lvlJc w:val="left"/>
      <w:pPr>
        <w:ind w:left="720" w:hanging="360"/>
      </w:pPr>
      <w:rPr>
        <w:rFonts w:ascii="Symbol" w:hAnsi="Symbol" w:hint="default"/>
      </w:rPr>
    </w:lvl>
    <w:lvl w:ilvl="1" w:tplc="9656F89E">
      <w:start w:val="1"/>
      <w:numFmt w:val="bullet"/>
      <w:lvlText w:val="o"/>
      <w:lvlJc w:val="left"/>
      <w:pPr>
        <w:ind w:left="1440" w:hanging="360"/>
      </w:pPr>
      <w:rPr>
        <w:rFonts w:ascii="Courier New" w:hAnsi="Courier New" w:hint="default"/>
      </w:rPr>
    </w:lvl>
    <w:lvl w:ilvl="2" w:tplc="5FEA15C6">
      <w:start w:val="1"/>
      <w:numFmt w:val="bullet"/>
      <w:lvlText w:val=""/>
      <w:lvlJc w:val="left"/>
      <w:pPr>
        <w:ind w:left="2160" w:hanging="360"/>
      </w:pPr>
      <w:rPr>
        <w:rFonts w:ascii="Wingdings" w:hAnsi="Wingdings" w:hint="default"/>
      </w:rPr>
    </w:lvl>
    <w:lvl w:ilvl="3" w:tplc="9B769796">
      <w:start w:val="1"/>
      <w:numFmt w:val="bullet"/>
      <w:lvlText w:val=""/>
      <w:lvlJc w:val="left"/>
      <w:pPr>
        <w:ind w:left="2880" w:hanging="360"/>
      </w:pPr>
      <w:rPr>
        <w:rFonts w:ascii="Symbol" w:hAnsi="Symbol" w:hint="default"/>
      </w:rPr>
    </w:lvl>
    <w:lvl w:ilvl="4" w:tplc="F00CA0AE">
      <w:start w:val="1"/>
      <w:numFmt w:val="bullet"/>
      <w:lvlText w:val="o"/>
      <w:lvlJc w:val="left"/>
      <w:pPr>
        <w:ind w:left="3600" w:hanging="360"/>
      </w:pPr>
      <w:rPr>
        <w:rFonts w:ascii="Courier New" w:hAnsi="Courier New" w:hint="default"/>
      </w:rPr>
    </w:lvl>
    <w:lvl w:ilvl="5" w:tplc="C2584160">
      <w:start w:val="1"/>
      <w:numFmt w:val="bullet"/>
      <w:lvlText w:val=""/>
      <w:lvlJc w:val="left"/>
      <w:pPr>
        <w:ind w:left="4320" w:hanging="360"/>
      </w:pPr>
      <w:rPr>
        <w:rFonts w:ascii="Wingdings" w:hAnsi="Wingdings" w:hint="default"/>
      </w:rPr>
    </w:lvl>
    <w:lvl w:ilvl="6" w:tplc="5AE6906A">
      <w:start w:val="1"/>
      <w:numFmt w:val="bullet"/>
      <w:lvlText w:val=""/>
      <w:lvlJc w:val="left"/>
      <w:pPr>
        <w:ind w:left="5040" w:hanging="360"/>
      </w:pPr>
      <w:rPr>
        <w:rFonts w:ascii="Symbol" w:hAnsi="Symbol" w:hint="default"/>
      </w:rPr>
    </w:lvl>
    <w:lvl w:ilvl="7" w:tplc="9F3C5C54">
      <w:start w:val="1"/>
      <w:numFmt w:val="bullet"/>
      <w:lvlText w:val="o"/>
      <w:lvlJc w:val="left"/>
      <w:pPr>
        <w:ind w:left="5760" w:hanging="360"/>
      </w:pPr>
      <w:rPr>
        <w:rFonts w:ascii="Courier New" w:hAnsi="Courier New" w:hint="default"/>
      </w:rPr>
    </w:lvl>
    <w:lvl w:ilvl="8" w:tplc="9284377E">
      <w:start w:val="1"/>
      <w:numFmt w:val="bullet"/>
      <w:lvlText w:val=""/>
      <w:lvlJc w:val="left"/>
      <w:pPr>
        <w:ind w:left="6480" w:hanging="360"/>
      </w:pPr>
      <w:rPr>
        <w:rFonts w:ascii="Wingdings" w:hAnsi="Wingdings" w:hint="default"/>
      </w:rPr>
    </w:lvl>
  </w:abstractNum>
  <w:abstractNum w:abstractNumId="18" w15:restartNumberingAfterBreak="0">
    <w:nsid w:val="7A392400"/>
    <w:multiLevelType w:val="hybridMultilevel"/>
    <w:tmpl w:val="91C0DEC6"/>
    <w:lvl w:ilvl="0" w:tplc="158E30AE">
      <w:start w:val="1"/>
      <w:numFmt w:val="bullet"/>
      <w:lvlText w:val=""/>
      <w:lvlJc w:val="left"/>
      <w:pPr>
        <w:ind w:left="720" w:hanging="360"/>
      </w:pPr>
      <w:rPr>
        <w:rFonts w:ascii="Symbol" w:hAnsi="Symbol" w:hint="default"/>
      </w:rPr>
    </w:lvl>
    <w:lvl w:ilvl="1" w:tplc="E3C0BB08">
      <w:start w:val="1"/>
      <w:numFmt w:val="bullet"/>
      <w:lvlText w:val="o"/>
      <w:lvlJc w:val="left"/>
      <w:pPr>
        <w:ind w:left="1440" w:hanging="360"/>
      </w:pPr>
      <w:rPr>
        <w:rFonts w:ascii="Courier New" w:hAnsi="Courier New" w:hint="default"/>
      </w:rPr>
    </w:lvl>
    <w:lvl w:ilvl="2" w:tplc="B87AA102">
      <w:start w:val="1"/>
      <w:numFmt w:val="bullet"/>
      <w:lvlText w:val=""/>
      <w:lvlJc w:val="left"/>
      <w:pPr>
        <w:ind w:left="2160" w:hanging="360"/>
      </w:pPr>
      <w:rPr>
        <w:rFonts w:ascii="Wingdings" w:hAnsi="Wingdings" w:hint="default"/>
      </w:rPr>
    </w:lvl>
    <w:lvl w:ilvl="3" w:tplc="40A21938">
      <w:start w:val="1"/>
      <w:numFmt w:val="bullet"/>
      <w:lvlText w:val=""/>
      <w:lvlJc w:val="left"/>
      <w:pPr>
        <w:ind w:left="2880" w:hanging="360"/>
      </w:pPr>
      <w:rPr>
        <w:rFonts w:ascii="Symbol" w:hAnsi="Symbol" w:hint="default"/>
      </w:rPr>
    </w:lvl>
    <w:lvl w:ilvl="4" w:tplc="E1C606AC">
      <w:start w:val="1"/>
      <w:numFmt w:val="bullet"/>
      <w:lvlText w:val="o"/>
      <w:lvlJc w:val="left"/>
      <w:pPr>
        <w:ind w:left="3600" w:hanging="360"/>
      </w:pPr>
      <w:rPr>
        <w:rFonts w:ascii="Courier New" w:hAnsi="Courier New" w:hint="default"/>
      </w:rPr>
    </w:lvl>
    <w:lvl w:ilvl="5" w:tplc="4AC6E75A">
      <w:start w:val="1"/>
      <w:numFmt w:val="bullet"/>
      <w:lvlText w:val=""/>
      <w:lvlJc w:val="left"/>
      <w:pPr>
        <w:ind w:left="4320" w:hanging="360"/>
      </w:pPr>
      <w:rPr>
        <w:rFonts w:ascii="Wingdings" w:hAnsi="Wingdings" w:hint="default"/>
      </w:rPr>
    </w:lvl>
    <w:lvl w:ilvl="6" w:tplc="FB324F94">
      <w:start w:val="1"/>
      <w:numFmt w:val="bullet"/>
      <w:lvlText w:val=""/>
      <w:lvlJc w:val="left"/>
      <w:pPr>
        <w:ind w:left="5040" w:hanging="360"/>
      </w:pPr>
      <w:rPr>
        <w:rFonts w:ascii="Symbol" w:hAnsi="Symbol" w:hint="default"/>
      </w:rPr>
    </w:lvl>
    <w:lvl w:ilvl="7" w:tplc="6F48AD68">
      <w:start w:val="1"/>
      <w:numFmt w:val="bullet"/>
      <w:lvlText w:val="o"/>
      <w:lvlJc w:val="left"/>
      <w:pPr>
        <w:ind w:left="5760" w:hanging="360"/>
      </w:pPr>
      <w:rPr>
        <w:rFonts w:ascii="Courier New" w:hAnsi="Courier New" w:hint="default"/>
      </w:rPr>
    </w:lvl>
    <w:lvl w:ilvl="8" w:tplc="DE1A09B6">
      <w:start w:val="1"/>
      <w:numFmt w:val="bullet"/>
      <w:lvlText w:val=""/>
      <w:lvlJc w:val="left"/>
      <w:pPr>
        <w:ind w:left="6480" w:hanging="360"/>
      </w:pPr>
      <w:rPr>
        <w:rFonts w:ascii="Wingdings" w:hAnsi="Wingdings" w:hint="default"/>
      </w:rPr>
    </w:lvl>
  </w:abstractNum>
  <w:abstractNum w:abstractNumId="19" w15:restartNumberingAfterBreak="0">
    <w:nsid w:val="7F484EC5"/>
    <w:multiLevelType w:val="hybridMultilevel"/>
    <w:tmpl w:val="5A6429BE"/>
    <w:lvl w:ilvl="0" w:tplc="B66AA4C4">
      <w:start w:val="1"/>
      <w:numFmt w:val="bullet"/>
      <w:lvlText w:val=""/>
      <w:lvlJc w:val="left"/>
      <w:pPr>
        <w:ind w:left="720" w:hanging="360"/>
      </w:pPr>
      <w:rPr>
        <w:rFonts w:ascii="Symbol" w:hAnsi="Symbol" w:hint="default"/>
      </w:rPr>
    </w:lvl>
    <w:lvl w:ilvl="1" w:tplc="9BB60EC0">
      <w:start w:val="1"/>
      <w:numFmt w:val="bullet"/>
      <w:lvlText w:val="o"/>
      <w:lvlJc w:val="left"/>
      <w:pPr>
        <w:ind w:left="1440" w:hanging="360"/>
      </w:pPr>
      <w:rPr>
        <w:rFonts w:ascii="Courier New" w:hAnsi="Courier New" w:hint="default"/>
      </w:rPr>
    </w:lvl>
    <w:lvl w:ilvl="2" w:tplc="1AEC54DE">
      <w:start w:val="1"/>
      <w:numFmt w:val="bullet"/>
      <w:lvlText w:val=""/>
      <w:lvlJc w:val="left"/>
      <w:pPr>
        <w:ind w:left="2160" w:hanging="360"/>
      </w:pPr>
      <w:rPr>
        <w:rFonts w:ascii="Wingdings" w:hAnsi="Wingdings" w:hint="default"/>
      </w:rPr>
    </w:lvl>
    <w:lvl w:ilvl="3" w:tplc="5B24095E">
      <w:start w:val="1"/>
      <w:numFmt w:val="bullet"/>
      <w:lvlText w:val=""/>
      <w:lvlJc w:val="left"/>
      <w:pPr>
        <w:ind w:left="2880" w:hanging="360"/>
      </w:pPr>
      <w:rPr>
        <w:rFonts w:ascii="Symbol" w:hAnsi="Symbol" w:hint="default"/>
      </w:rPr>
    </w:lvl>
    <w:lvl w:ilvl="4" w:tplc="D286F418">
      <w:start w:val="1"/>
      <w:numFmt w:val="bullet"/>
      <w:lvlText w:val="o"/>
      <w:lvlJc w:val="left"/>
      <w:pPr>
        <w:ind w:left="3600" w:hanging="360"/>
      </w:pPr>
      <w:rPr>
        <w:rFonts w:ascii="Courier New" w:hAnsi="Courier New" w:hint="default"/>
      </w:rPr>
    </w:lvl>
    <w:lvl w:ilvl="5" w:tplc="E806C0FA">
      <w:start w:val="1"/>
      <w:numFmt w:val="bullet"/>
      <w:lvlText w:val=""/>
      <w:lvlJc w:val="left"/>
      <w:pPr>
        <w:ind w:left="4320" w:hanging="360"/>
      </w:pPr>
      <w:rPr>
        <w:rFonts w:ascii="Wingdings" w:hAnsi="Wingdings" w:hint="default"/>
      </w:rPr>
    </w:lvl>
    <w:lvl w:ilvl="6" w:tplc="EB32A046">
      <w:start w:val="1"/>
      <w:numFmt w:val="bullet"/>
      <w:lvlText w:val=""/>
      <w:lvlJc w:val="left"/>
      <w:pPr>
        <w:ind w:left="5040" w:hanging="360"/>
      </w:pPr>
      <w:rPr>
        <w:rFonts w:ascii="Symbol" w:hAnsi="Symbol" w:hint="default"/>
      </w:rPr>
    </w:lvl>
    <w:lvl w:ilvl="7" w:tplc="07964192">
      <w:start w:val="1"/>
      <w:numFmt w:val="bullet"/>
      <w:lvlText w:val="o"/>
      <w:lvlJc w:val="left"/>
      <w:pPr>
        <w:ind w:left="5760" w:hanging="360"/>
      </w:pPr>
      <w:rPr>
        <w:rFonts w:ascii="Courier New" w:hAnsi="Courier New" w:hint="default"/>
      </w:rPr>
    </w:lvl>
    <w:lvl w:ilvl="8" w:tplc="0E042532">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9"/>
  </w:num>
  <w:num w:numId="4">
    <w:abstractNumId w:val="13"/>
  </w:num>
  <w:num w:numId="5">
    <w:abstractNumId w:val="17"/>
  </w:num>
  <w:num w:numId="6">
    <w:abstractNumId w:val="11"/>
  </w:num>
  <w:num w:numId="7">
    <w:abstractNumId w:val="14"/>
  </w:num>
  <w:num w:numId="8">
    <w:abstractNumId w:val="12"/>
  </w:num>
  <w:num w:numId="9">
    <w:abstractNumId w:val="16"/>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054989"/>
    <w:rsid w:val="00062147"/>
    <w:rsid w:val="00064B84"/>
    <w:rsid w:val="000A6699"/>
    <w:rsid w:val="00176332"/>
    <w:rsid w:val="001B4F8B"/>
    <w:rsid w:val="00227D94"/>
    <w:rsid w:val="00233CAE"/>
    <w:rsid w:val="00246D98"/>
    <w:rsid w:val="00257A3E"/>
    <w:rsid w:val="0026777D"/>
    <w:rsid w:val="00293513"/>
    <w:rsid w:val="002D3D15"/>
    <w:rsid w:val="002F3643"/>
    <w:rsid w:val="003207D6"/>
    <w:rsid w:val="0033444C"/>
    <w:rsid w:val="00447041"/>
    <w:rsid w:val="004578B9"/>
    <w:rsid w:val="004B3B36"/>
    <w:rsid w:val="0051D8D8"/>
    <w:rsid w:val="0058464E"/>
    <w:rsid w:val="005E1F3E"/>
    <w:rsid w:val="0063258E"/>
    <w:rsid w:val="00674A56"/>
    <w:rsid w:val="00733795"/>
    <w:rsid w:val="007532E3"/>
    <w:rsid w:val="007962A0"/>
    <w:rsid w:val="007973F4"/>
    <w:rsid w:val="007B0766"/>
    <w:rsid w:val="00861FE0"/>
    <w:rsid w:val="008B62C4"/>
    <w:rsid w:val="009D2B19"/>
    <w:rsid w:val="00AE19A5"/>
    <w:rsid w:val="00B045AF"/>
    <w:rsid w:val="00B30204"/>
    <w:rsid w:val="00BF01CF"/>
    <w:rsid w:val="00C00CB4"/>
    <w:rsid w:val="00C045C5"/>
    <w:rsid w:val="00C20503"/>
    <w:rsid w:val="00C64CDA"/>
    <w:rsid w:val="00C922B4"/>
    <w:rsid w:val="00D03AC1"/>
    <w:rsid w:val="00D77603"/>
    <w:rsid w:val="00D91B01"/>
    <w:rsid w:val="00DC274F"/>
    <w:rsid w:val="00DC2CF0"/>
    <w:rsid w:val="00E21BC7"/>
    <w:rsid w:val="00E569A0"/>
    <w:rsid w:val="00E91D84"/>
    <w:rsid w:val="00EE1E59"/>
    <w:rsid w:val="00EE3E7C"/>
    <w:rsid w:val="00F209CB"/>
    <w:rsid w:val="011A4B0C"/>
    <w:rsid w:val="01D4BE45"/>
    <w:rsid w:val="02EC74DB"/>
    <w:rsid w:val="03A64E71"/>
    <w:rsid w:val="03C35869"/>
    <w:rsid w:val="062AD136"/>
    <w:rsid w:val="06F737C6"/>
    <w:rsid w:val="06FFAF23"/>
    <w:rsid w:val="07275E2B"/>
    <w:rsid w:val="07999C67"/>
    <w:rsid w:val="07D9BC16"/>
    <w:rsid w:val="08CB6F04"/>
    <w:rsid w:val="0A0BD40A"/>
    <w:rsid w:val="0A686E55"/>
    <w:rsid w:val="0ADA8253"/>
    <w:rsid w:val="0B5543A6"/>
    <w:rsid w:val="0B68AD7E"/>
    <w:rsid w:val="0BB94C93"/>
    <w:rsid w:val="0BFF97C6"/>
    <w:rsid w:val="0C1F4D43"/>
    <w:rsid w:val="0CC7E19F"/>
    <w:rsid w:val="0D5EE72F"/>
    <w:rsid w:val="0E2EA821"/>
    <w:rsid w:val="0E5414B9"/>
    <w:rsid w:val="0EAF3AA6"/>
    <w:rsid w:val="0F6712BB"/>
    <w:rsid w:val="0F97314C"/>
    <w:rsid w:val="11AE2130"/>
    <w:rsid w:val="124955F9"/>
    <w:rsid w:val="12A1A1BB"/>
    <w:rsid w:val="12CDF610"/>
    <w:rsid w:val="13BAA05E"/>
    <w:rsid w:val="13E69554"/>
    <w:rsid w:val="1446C068"/>
    <w:rsid w:val="14AC9251"/>
    <w:rsid w:val="154BB098"/>
    <w:rsid w:val="1696C493"/>
    <w:rsid w:val="17F9D97A"/>
    <w:rsid w:val="18918826"/>
    <w:rsid w:val="18B708B0"/>
    <w:rsid w:val="18DAB738"/>
    <w:rsid w:val="18F97388"/>
    <w:rsid w:val="19D52E83"/>
    <w:rsid w:val="1A793EED"/>
    <w:rsid w:val="1A9D56C1"/>
    <w:rsid w:val="1BB70E26"/>
    <w:rsid w:val="1BF3293D"/>
    <w:rsid w:val="1BF93C85"/>
    <w:rsid w:val="1C151ADB"/>
    <w:rsid w:val="1C514B30"/>
    <w:rsid w:val="1C727538"/>
    <w:rsid w:val="1D6536B2"/>
    <w:rsid w:val="1DB1A8A1"/>
    <w:rsid w:val="1DED36EA"/>
    <w:rsid w:val="1E0C4F05"/>
    <w:rsid w:val="1E365316"/>
    <w:rsid w:val="1E81FB18"/>
    <w:rsid w:val="1FBB0C01"/>
    <w:rsid w:val="20C8DEF9"/>
    <w:rsid w:val="20FD61CC"/>
    <w:rsid w:val="2139AF5D"/>
    <w:rsid w:val="2145DE88"/>
    <w:rsid w:val="219A8432"/>
    <w:rsid w:val="227E73A5"/>
    <w:rsid w:val="22B53E4C"/>
    <w:rsid w:val="22EEFBBD"/>
    <w:rsid w:val="231D4046"/>
    <w:rsid w:val="233F624B"/>
    <w:rsid w:val="23CA609C"/>
    <w:rsid w:val="23D5EBAC"/>
    <w:rsid w:val="23FDE45A"/>
    <w:rsid w:val="241B42C9"/>
    <w:rsid w:val="24322748"/>
    <w:rsid w:val="24CC30A7"/>
    <w:rsid w:val="257E865F"/>
    <w:rsid w:val="274F86E8"/>
    <w:rsid w:val="27F1F455"/>
    <w:rsid w:val="296EEAB0"/>
    <w:rsid w:val="2971C2FD"/>
    <w:rsid w:val="29AE7723"/>
    <w:rsid w:val="2A65B91E"/>
    <w:rsid w:val="2BB5F130"/>
    <w:rsid w:val="2CB29FB4"/>
    <w:rsid w:val="2D51F367"/>
    <w:rsid w:val="2DA48F66"/>
    <w:rsid w:val="2E504392"/>
    <w:rsid w:val="2E9350F1"/>
    <w:rsid w:val="2EB3F342"/>
    <w:rsid w:val="306DEA5A"/>
    <w:rsid w:val="33B05A83"/>
    <w:rsid w:val="33F5ED22"/>
    <w:rsid w:val="34C7EE85"/>
    <w:rsid w:val="352E0F7E"/>
    <w:rsid w:val="35621292"/>
    <w:rsid w:val="35AA08A8"/>
    <w:rsid w:val="35EF0D51"/>
    <w:rsid w:val="35FADB98"/>
    <w:rsid w:val="3610F544"/>
    <w:rsid w:val="36D638C1"/>
    <w:rsid w:val="36D83E1F"/>
    <w:rsid w:val="38984C4D"/>
    <w:rsid w:val="3A11089D"/>
    <w:rsid w:val="3A2C1F1B"/>
    <w:rsid w:val="3BA62E90"/>
    <w:rsid w:val="3BB5F7AE"/>
    <w:rsid w:val="3BCCDE48"/>
    <w:rsid w:val="3BCE34D1"/>
    <w:rsid w:val="3BEABEF6"/>
    <w:rsid w:val="3BF4624F"/>
    <w:rsid w:val="3BF75B1F"/>
    <w:rsid w:val="3C46BE0E"/>
    <w:rsid w:val="3E47C565"/>
    <w:rsid w:val="3E728007"/>
    <w:rsid w:val="3EC08A5C"/>
    <w:rsid w:val="4144BE65"/>
    <w:rsid w:val="41F255E4"/>
    <w:rsid w:val="41F52607"/>
    <w:rsid w:val="42343341"/>
    <w:rsid w:val="43348E94"/>
    <w:rsid w:val="434CEC2B"/>
    <w:rsid w:val="43A59C9A"/>
    <w:rsid w:val="45885FFC"/>
    <w:rsid w:val="458F06EE"/>
    <w:rsid w:val="464A6F4E"/>
    <w:rsid w:val="46B56A37"/>
    <w:rsid w:val="46DDD8A8"/>
    <w:rsid w:val="46EA222F"/>
    <w:rsid w:val="478D0E73"/>
    <w:rsid w:val="4862A114"/>
    <w:rsid w:val="4885931B"/>
    <w:rsid w:val="49902AA6"/>
    <w:rsid w:val="49E770D6"/>
    <w:rsid w:val="4A21E607"/>
    <w:rsid w:val="4A9396C5"/>
    <w:rsid w:val="4AF76910"/>
    <w:rsid w:val="4B58A4F5"/>
    <w:rsid w:val="4C0BAA71"/>
    <w:rsid w:val="4C75574D"/>
    <w:rsid w:val="4C9AAC28"/>
    <w:rsid w:val="4CC95CBA"/>
    <w:rsid w:val="4CCC3D28"/>
    <w:rsid w:val="4CF2BE42"/>
    <w:rsid w:val="4D2B3BF6"/>
    <w:rsid w:val="4D7EA54E"/>
    <w:rsid w:val="4DAE5BCB"/>
    <w:rsid w:val="4DB8E77F"/>
    <w:rsid w:val="4EF238D9"/>
    <w:rsid w:val="4F2EF195"/>
    <w:rsid w:val="4F350E1B"/>
    <w:rsid w:val="4F5281D4"/>
    <w:rsid w:val="500379C4"/>
    <w:rsid w:val="5068939C"/>
    <w:rsid w:val="50F2EDC6"/>
    <w:rsid w:val="5105B48F"/>
    <w:rsid w:val="52883555"/>
    <w:rsid w:val="52AAE148"/>
    <w:rsid w:val="52FDE86C"/>
    <w:rsid w:val="53D0B332"/>
    <w:rsid w:val="53E8E9F3"/>
    <w:rsid w:val="5423FB1E"/>
    <w:rsid w:val="5503A855"/>
    <w:rsid w:val="556BEFB3"/>
    <w:rsid w:val="57C078C7"/>
    <w:rsid w:val="57C0AAB2"/>
    <w:rsid w:val="59144136"/>
    <w:rsid w:val="59873B6C"/>
    <w:rsid w:val="59B0FF6E"/>
    <w:rsid w:val="5A2C08F8"/>
    <w:rsid w:val="5AEF48F6"/>
    <w:rsid w:val="5AF2DF7C"/>
    <w:rsid w:val="5BC50D94"/>
    <w:rsid w:val="5BFFF9A8"/>
    <w:rsid w:val="5C21BEFE"/>
    <w:rsid w:val="5C777770"/>
    <w:rsid w:val="5D618EA9"/>
    <w:rsid w:val="5D7C3FEC"/>
    <w:rsid w:val="5DF4919A"/>
    <w:rsid w:val="5EC61D27"/>
    <w:rsid w:val="5F14F72A"/>
    <w:rsid w:val="5F6FAC9A"/>
    <w:rsid w:val="5FC4D549"/>
    <w:rsid w:val="5FC986DB"/>
    <w:rsid w:val="5FC9926E"/>
    <w:rsid w:val="61298B69"/>
    <w:rsid w:val="61408207"/>
    <w:rsid w:val="61BC9DF0"/>
    <w:rsid w:val="6215848F"/>
    <w:rsid w:val="62FA46CB"/>
    <w:rsid w:val="630B238C"/>
    <w:rsid w:val="630CC0F5"/>
    <w:rsid w:val="63BDAD3B"/>
    <w:rsid w:val="649CEE04"/>
    <w:rsid w:val="653A93C3"/>
    <w:rsid w:val="661499E1"/>
    <w:rsid w:val="662EE396"/>
    <w:rsid w:val="66686382"/>
    <w:rsid w:val="676C7805"/>
    <w:rsid w:val="67D8A24E"/>
    <w:rsid w:val="6938DB7F"/>
    <w:rsid w:val="6938F9F6"/>
    <w:rsid w:val="696ED58A"/>
    <w:rsid w:val="6986A61E"/>
    <w:rsid w:val="69BB127E"/>
    <w:rsid w:val="69E0D052"/>
    <w:rsid w:val="6AAE589A"/>
    <w:rsid w:val="6B013637"/>
    <w:rsid w:val="6BA6AE19"/>
    <w:rsid w:val="6BBFD91A"/>
    <w:rsid w:val="6CCA95BC"/>
    <w:rsid w:val="6D09D5C7"/>
    <w:rsid w:val="6D5D6D3F"/>
    <w:rsid w:val="6D714F00"/>
    <w:rsid w:val="6DACF148"/>
    <w:rsid w:val="6E10161A"/>
    <w:rsid w:val="6E7FCBE3"/>
    <w:rsid w:val="6F961461"/>
    <w:rsid w:val="6FAE7FC7"/>
    <w:rsid w:val="7000E7EC"/>
    <w:rsid w:val="700EABF8"/>
    <w:rsid w:val="7077C257"/>
    <w:rsid w:val="7164CADE"/>
    <w:rsid w:val="71EFDCF1"/>
    <w:rsid w:val="72311BCB"/>
    <w:rsid w:val="7365412B"/>
    <w:rsid w:val="73FCB6CD"/>
    <w:rsid w:val="743DB1AD"/>
    <w:rsid w:val="7514E7AC"/>
    <w:rsid w:val="777B1474"/>
    <w:rsid w:val="7781509B"/>
    <w:rsid w:val="779D4C64"/>
    <w:rsid w:val="77B12DE3"/>
    <w:rsid w:val="78F0728F"/>
    <w:rsid w:val="7B8DC7F2"/>
    <w:rsid w:val="7C01A898"/>
    <w:rsid w:val="7C6603A9"/>
    <w:rsid w:val="7CC5229F"/>
    <w:rsid w:val="7E0FB10F"/>
    <w:rsid w:val="7E6199AA"/>
    <w:rsid w:val="7EB345EF"/>
    <w:rsid w:val="7F11A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9B983"/>
  <w15:chartTrackingRefBased/>
  <w15:docId w15:val="{07031668-FEC7-4D72-971E-0BC6CF77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0"/>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11"/>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customStyle="1" w:styleId="Hashtag1">
    <w:name w:val="Hashtag1"/>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12"/>
      </w:numPr>
      <w:contextualSpacing/>
    </w:pPr>
  </w:style>
  <w:style w:type="paragraph" w:styleId="ListBullet3">
    <w:name w:val="List Bullet 3"/>
    <w:basedOn w:val="Normal"/>
    <w:uiPriority w:val="99"/>
    <w:semiHidden/>
    <w:unhideWhenUsed/>
    <w:rsid w:val="00DC2CF0"/>
    <w:pPr>
      <w:numPr>
        <w:numId w:val="13"/>
      </w:numPr>
      <w:contextualSpacing/>
    </w:pPr>
  </w:style>
  <w:style w:type="paragraph" w:styleId="ListBullet4">
    <w:name w:val="List Bullet 4"/>
    <w:basedOn w:val="Normal"/>
    <w:uiPriority w:val="99"/>
    <w:semiHidden/>
    <w:unhideWhenUsed/>
    <w:rsid w:val="00DC2CF0"/>
    <w:pPr>
      <w:numPr>
        <w:numId w:val="14"/>
      </w:numPr>
      <w:contextualSpacing/>
    </w:pPr>
  </w:style>
  <w:style w:type="paragraph" w:styleId="ListBullet5">
    <w:name w:val="List Bullet 5"/>
    <w:basedOn w:val="Normal"/>
    <w:uiPriority w:val="99"/>
    <w:semiHidden/>
    <w:unhideWhenUsed/>
    <w:rsid w:val="00DC2CF0"/>
    <w:pPr>
      <w:numPr>
        <w:numId w:val="15"/>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16"/>
      </w:numPr>
      <w:contextualSpacing/>
    </w:pPr>
  </w:style>
  <w:style w:type="paragraph" w:styleId="ListNumber3">
    <w:name w:val="List Number 3"/>
    <w:basedOn w:val="Normal"/>
    <w:uiPriority w:val="99"/>
    <w:semiHidden/>
    <w:unhideWhenUsed/>
    <w:rsid w:val="00DC2CF0"/>
    <w:pPr>
      <w:numPr>
        <w:numId w:val="17"/>
      </w:numPr>
      <w:contextualSpacing/>
    </w:pPr>
  </w:style>
  <w:style w:type="paragraph" w:styleId="ListNumber4">
    <w:name w:val="List Number 4"/>
    <w:basedOn w:val="Normal"/>
    <w:uiPriority w:val="99"/>
    <w:semiHidden/>
    <w:unhideWhenUsed/>
    <w:rsid w:val="00DC2CF0"/>
    <w:pPr>
      <w:numPr>
        <w:numId w:val="18"/>
      </w:numPr>
      <w:contextualSpacing/>
    </w:pPr>
  </w:style>
  <w:style w:type="paragraph" w:styleId="ListNumber5">
    <w:name w:val="List Number 5"/>
    <w:basedOn w:val="Normal"/>
    <w:uiPriority w:val="99"/>
    <w:semiHidden/>
    <w:unhideWhenUsed/>
    <w:rsid w:val="00DC2CF0"/>
    <w:pPr>
      <w:numPr>
        <w:numId w:val="19"/>
      </w:numPr>
      <w:contextualSpacing/>
    </w:pPr>
  </w:style>
  <w:style w:type="paragraph" w:styleId="ListParagraph">
    <w:name w:val="List Paragraph"/>
    <w:basedOn w:val="Normal"/>
    <w:uiPriority w:val="34"/>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customStyle="1" w:styleId="SmartHyperlink1">
    <w:name w:val="Smart Hyperlink1"/>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customStyle="1" w:styleId="UnresolvedMention1">
    <w:name w:val="Unresolved Mention1"/>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guidance-on-vulnerable-children-and-young-people/coronavirus-covid-19-guidance-on-vulnerable-children-and-young-people" TargetMode="External"/><Relationship Id="rId13" Type="http://schemas.openxmlformats.org/officeDocument/2006/relationships/hyperlink" Target="https://fis.peterborough.gov.uk/kb5/peterborough/directory/site.page?id=TYCT5txIlwg" TargetMode="External"/><Relationship Id="rId18" Type="http://schemas.openxmlformats.org/officeDocument/2006/relationships/hyperlink" Target="https://www.pinpoint-cambs.org.uk/stuck-at-home/" TargetMode="External"/><Relationship Id="rId26" Type="http://schemas.openxmlformats.org/officeDocument/2006/relationships/hyperlink" Target="https://www.peterborough.gov.uk/healthcare/public-health/coronavirus/coronavirus-covid-19-overview" TargetMode="External"/><Relationship Id="rId3" Type="http://schemas.openxmlformats.org/officeDocument/2006/relationships/styles" Target="styles.xml"/><Relationship Id="rId21" Type="http://schemas.openxmlformats.org/officeDocument/2006/relationships/hyperlink" Target="mailto:Senteam@peterborough.gov.uk" TargetMode="External"/><Relationship Id="rId7" Type="http://schemas.openxmlformats.org/officeDocument/2006/relationships/endnotes" Target="endnotes.xml"/><Relationship Id="rId12" Type="http://schemas.openxmlformats.org/officeDocument/2006/relationships/hyperlink" Target="https://fis.peterborough.gov.uk/kb5/peterborough/directory/site.page?id=3-CrEQhcFdY" TargetMode="External"/><Relationship Id="rId17" Type="http://schemas.openxmlformats.org/officeDocument/2006/relationships/hyperlink" Target="http://www.cambridgeshire.gov.uk/residents/children-and-families/local-offer/local-offer-care-and-family-support/send-information-advice-and-support-service-sendiass" TargetMode="External"/><Relationship Id="rId25" Type="http://schemas.openxmlformats.org/officeDocument/2006/relationships/hyperlink" Target="https://fis.peterborough.gov.uk/kb5/peterborough/directory/site.page?id=z7PlQFTSsas" TargetMode="External"/><Relationship Id="rId2" Type="http://schemas.openxmlformats.org/officeDocument/2006/relationships/numbering" Target="numbering.xml"/><Relationship Id="rId16" Type="http://schemas.openxmlformats.org/officeDocument/2006/relationships/hyperlink" Target="https://www.cambridgeshire.gov.uk/residents/children-and-families/local-offer/local-offer-send-services-coronavirus-information" TargetMode="External"/><Relationship Id="rId20" Type="http://schemas.openxmlformats.org/officeDocument/2006/relationships/hyperlink" Target="http://www.legislation.gov.uk/ukpga/2020/7/contents/enacted"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Nteam@peterborough.gov.uk" TargetMode="External"/><Relationship Id="rId24" Type="http://schemas.openxmlformats.org/officeDocument/2006/relationships/hyperlink" Target="https://fis.peterborough.gov.uk/kb5/peterborough/directory/site.page?id=3-CrEQhcFd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tatutoryassessmentandresourcesteam@cambridgeshire.gov.uk" TargetMode="External"/><Relationship Id="rId23" Type="http://schemas.openxmlformats.org/officeDocument/2006/relationships/hyperlink" Target="mailto:SENteam@peterborough.gov.uk" TargetMode="External"/><Relationship Id="rId28" Type="http://schemas.openxmlformats.org/officeDocument/2006/relationships/footer" Target="footer1.xml"/><Relationship Id="rId10" Type="http://schemas.openxmlformats.org/officeDocument/2006/relationships/hyperlink" Target="https://fis.peterborough.gov.uk/kb5/peterborough/directory/site.page?id=3-CrEQhcFdY" TargetMode="External"/><Relationship Id="rId19" Type="http://schemas.openxmlformats.org/officeDocument/2006/relationships/hyperlink" Target="https://www.gov.uk/government/publications/coronavirus-covid-19-guidance-on-vulnerable-children-and-young-people/coronavirus-covid-19-guidance-on-vulnerable-children-and-young-peopl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gov.uk/ukpga/2020/7/contents/enacted" TargetMode="External"/><Relationship Id="rId14" Type="http://schemas.openxmlformats.org/officeDocument/2006/relationships/hyperlink" Target="http://www.familyvoice.org" TargetMode="External"/><Relationship Id="rId22" Type="http://schemas.openxmlformats.org/officeDocument/2006/relationships/hyperlink" Target="mailto:Statutory.Assessment&amp;ResourcesTeam@cambridgeshire.gov.uk" TargetMode="External"/><Relationship Id="rId27" Type="http://schemas.openxmlformats.org/officeDocument/2006/relationships/hyperlink" Target="https://fis.peterborough.gov.uk/kb5/peterborough/directory/site.page?id=TYCT5txIlwg"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A9BB9-B3EF-4857-9D9C-B993D0C4E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2925</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Conway</dc:creator>
  <cp:keywords/>
  <dc:description/>
  <cp:lastModifiedBy>Sarah Conboy</cp:lastModifiedBy>
  <cp:revision>2</cp:revision>
  <dcterms:created xsi:type="dcterms:W3CDTF">2020-04-07T16:42:00Z</dcterms:created>
  <dcterms:modified xsi:type="dcterms:W3CDTF">2020-04-07T16:42:00Z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