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B1D4E" w14:textId="34C0FE32" w:rsidR="00315667" w:rsidRPr="00904E03" w:rsidRDefault="6D8A56AE" w:rsidP="6D8A56AE">
      <w:pPr>
        <w:jc w:val="center"/>
        <w:rPr>
          <w:b/>
          <w:bCs/>
          <w:sz w:val="28"/>
          <w:szCs w:val="28"/>
          <w:lang w:val="en-US"/>
        </w:rPr>
      </w:pPr>
      <w:proofErr w:type="gramStart"/>
      <w:r w:rsidRPr="6D8A56AE">
        <w:rPr>
          <w:b/>
          <w:bCs/>
          <w:sz w:val="28"/>
          <w:szCs w:val="28"/>
          <w:lang w:val="en-US"/>
        </w:rPr>
        <w:t>.Partners</w:t>
      </w:r>
      <w:proofErr w:type="gramEnd"/>
      <w:r w:rsidRPr="6D8A56AE">
        <w:rPr>
          <w:b/>
          <w:bCs/>
          <w:sz w:val="28"/>
          <w:szCs w:val="28"/>
          <w:lang w:val="en-US"/>
        </w:rPr>
        <w:t xml:space="preserve"> in Commissioning Minutes 2</w:t>
      </w:r>
      <w:r w:rsidRPr="6D8A56AE">
        <w:rPr>
          <w:b/>
          <w:bCs/>
          <w:sz w:val="28"/>
          <w:szCs w:val="28"/>
          <w:vertAlign w:val="superscript"/>
          <w:lang w:val="en-US"/>
        </w:rPr>
        <w:t>nd</w:t>
      </w:r>
      <w:r w:rsidRPr="6D8A56AE">
        <w:rPr>
          <w:b/>
          <w:bCs/>
          <w:sz w:val="28"/>
          <w:szCs w:val="28"/>
          <w:lang w:val="en-US"/>
        </w:rPr>
        <w:t xml:space="preserve"> October 2019</w:t>
      </w:r>
    </w:p>
    <w:p w14:paraId="202067BD" w14:textId="2AC40524" w:rsidR="00904E03" w:rsidRPr="00904E03" w:rsidRDefault="00904E03" w:rsidP="00904E03">
      <w:pPr>
        <w:jc w:val="center"/>
        <w:rPr>
          <w:b/>
          <w:sz w:val="28"/>
          <w:szCs w:val="28"/>
          <w:lang w:val="en-US"/>
        </w:rPr>
      </w:pPr>
      <w:r w:rsidRPr="00904E03">
        <w:rPr>
          <w:b/>
          <w:sz w:val="28"/>
          <w:szCs w:val="28"/>
          <w:lang w:val="en-US"/>
        </w:rPr>
        <w:t>Maple Centre, Huntingdon</w:t>
      </w:r>
    </w:p>
    <w:p w14:paraId="21FA9337" w14:textId="7281FC37" w:rsidR="000137D4" w:rsidRPr="00691B55" w:rsidRDefault="00C1614F">
      <w:pPr>
        <w:rPr>
          <w:bCs/>
          <w:lang w:val="en-US"/>
        </w:rPr>
      </w:pPr>
      <w:r>
        <w:rPr>
          <w:b/>
          <w:lang w:val="en-US"/>
        </w:rPr>
        <w:t xml:space="preserve">Attendees: </w:t>
      </w:r>
      <w:r w:rsidR="00726219" w:rsidRPr="00691B55">
        <w:rPr>
          <w:bCs/>
          <w:lang w:val="en-US"/>
        </w:rPr>
        <w:t xml:space="preserve">Sarah Conboy, Marian Cullen, Sarah-Jane </w:t>
      </w:r>
      <w:proofErr w:type="spellStart"/>
      <w:r w:rsidR="00726219" w:rsidRPr="00691B55">
        <w:rPr>
          <w:bCs/>
          <w:lang w:val="en-US"/>
        </w:rPr>
        <w:t>Smedmore</w:t>
      </w:r>
      <w:proofErr w:type="spellEnd"/>
      <w:r w:rsidR="00726219" w:rsidRPr="00691B55">
        <w:rPr>
          <w:bCs/>
          <w:lang w:val="en-US"/>
        </w:rPr>
        <w:t xml:space="preserve">, Karlene </w:t>
      </w:r>
      <w:r w:rsidR="0010079D" w:rsidRPr="00691B55">
        <w:rPr>
          <w:bCs/>
          <w:lang w:val="en-US"/>
        </w:rPr>
        <w:t>Allen, Jackie King, Esther Harris, Helene Carr, Helen Andrews, Jon Lewis, Toni Bailey</w:t>
      </w:r>
    </w:p>
    <w:p w14:paraId="7FB5C48F" w14:textId="74CB6C22" w:rsidR="0010079D" w:rsidRPr="00691B55" w:rsidRDefault="0010079D">
      <w:pPr>
        <w:rPr>
          <w:bCs/>
          <w:lang w:val="en-US"/>
        </w:rPr>
      </w:pPr>
      <w:r>
        <w:rPr>
          <w:b/>
          <w:lang w:val="en-US"/>
        </w:rPr>
        <w:t xml:space="preserve">Apologies:  </w:t>
      </w:r>
      <w:r w:rsidRPr="00691B55">
        <w:rPr>
          <w:bCs/>
          <w:lang w:val="en-US"/>
        </w:rPr>
        <w:t>Fay Dutton, Richard Holland, Christine Stoker-Gibson</w:t>
      </w:r>
      <w:r w:rsidR="00691B55">
        <w:rPr>
          <w:bCs/>
          <w:lang w:val="en-US"/>
        </w:rPr>
        <w:t>, Sasha Long</w:t>
      </w:r>
    </w:p>
    <w:p w14:paraId="199A4870" w14:textId="79A44034" w:rsidR="009C1174" w:rsidRDefault="009C1174">
      <w:pPr>
        <w:rPr>
          <w:b/>
          <w:lang w:val="en-US"/>
        </w:rPr>
      </w:pPr>
      <w:r>
        <w:rPr>
          <w:b/>
          <w:lang w:val="en-US"/>
        </w:rPr>
        <w:t>1.</w:t>
      </w:r>
      <w:r w:rsidRPr="003B27D0">
        <w:rPr>
          <w:bCs/>
          <w:lang w:val="en-US"/>
        </w:rPr>
        <w:t>S</w:t>
      </w:r>
      <w:r w:rsidR="003B27D0" w:rsidRPr="003B27D0">
        <w:rPr>
          <w:bCs/>
          <w:lang w:val="en-US"/>
        </w:rPr>
        <w:t>a</w:t>
      </w:r>
      <w:r w:rsidRPr="003B27D0">
        <w:rPr>
          <w:bCs/>
          <w:lang w:val="en-US"/>
        </w:rPr>
        <w:t>rah Welcome</w:t>
      </w:r>
      <w:r w:rsidR="003B27D0" w:rsidRPr="003B27D0">
        <w:rPr>
          <w:bCs/>
          <w:lang w:val="en-US"/>
        </w:rPr>
        <w:t>d</w:t>
      </w:r>
      <w:r w:rsidRPr="003B27D0">
        <w:rPr>
          <w:bCs/>
          <w:lang w:val="en-US"/>
        </w:rPr>
        <w:t xml:space="preserve"> attende</w:t>
      </w:r>
      <w:r w:rsidR="003B27D0" w:rsidRPr="003B27D0">
        <w:rPr>
          <w:bCs/>
          <w:lang w:val="en-US"/>
        </w:rPr>
        <w:t>es</w:t>
      </w:r>
      <w:r w:rsidRPr="003B27D0">
        <w:rPr>
          <w:bCs/>
          <w:lang w:val="en-US"/>
        </w:rPr>
        <w:t xml:space="preserve"> and introduction were made</w:t>
      </w:r>
      <w:r w:rsidR="003B27D0" w:rsidRPr="003B27D0">
        <w:rPr>
          <w:bCs/>
          <w:lang w:val="en-US"/>
        </w:rPr>
        <w:t>.</w:t>
      </w:r>
    </w:p>
    <w:p w14:paraId="6B255FBD" w14:textId="2D3FF6F0" w:rsidR="000137D4" w:rsidRDefault="00C1614F">
      <w:pPr>
        <w:rPr>
          <w:b/>
          <w:lang w:val="en-US"/>
        </w:rPr>
      </w:pPr>
      <w:r>
        <w:rPr>
          <w:b/>
          <w:lang w:val="en-US"/>
        </w:rPr>
        <w:t xml:space="preserve">2 - </w:t>
      </w:r>
      <w:r w:rsidR="000137D4" w:rsidRPr="000137D4">
        <w:rPr>
          <w:b/>
          <w:lang w:val="en-US"/>
        </w:rPr>
        <w:t xml:space="preserve">SEND priorities for Cambs </w:t>
      </w:r>
      <w:r w:rsidR="003B27D0">
        <w:rPr>
          <w:b/>
          <w:lang w:val="en-US"/>
        </w:rPr>
        <w:t>-</w:t>
      </w:r>
      <w:r w:rsidR="000137D4" w:rsidRPr="000137D4">
        <w:rPr>
          <w:b/>
          <w:lang w:val="en-US"/>
        </w:rPr>
        <w:t>Jon Lewis:</w:t>
      </w:r>
    </w:p>
    <w:p w14:paraId="59EE9623" w14:textId="2DBB03CD" w:rsidR="00A11952" w:rsidRDefault="00A11952">
      <w:pPr>
        <w:rPr>
          <w:lang w:val="en-US"/>
        </w:rPr>
      </w:pPr>
      <w:r>
        <w:rPr>
          <w:lang w:val="en-US"/>
        </w:rPr>
        <w:t xml:space="preserve">Slides </w:t>
      </w:r>
      <w:r w:rsidR="003B14AA">
        <w:rPr>
          <w:lang w:val="en-US"/>
        </w:rPr>
        <w:t>tabled – not for sharing outside of this meeting.</w:t>
      </w:r>
    </w:p>
    <w:p w14:paraId="7A8D9D52" w14:textId="35E32B12" w:rsidR="00B05CC1" w:rsidRPr="00A11952" w:rsidRDefault="00B05CC1">
      <w:pPr>
        <w:rPr>
          <w:lang w:val="en-US"/>
        </w:rPr>
      </w:pPr>
      <w:r>
        <w:rPr>
          <w:lang w:val="en-US"/>
        </w:rPr>
        <w:t>Key point to note:</w:t>
      </w:r>
    </w:p>
    <w:p w14:paraId="03B373E5" w14:textId="44E0EA4E" w:rsidR="000137D4" w:rsidRDefault="000137D4" w:rsidP="000137D4">
      <w:pPr>
        <w:pStyle w:val="ListParagraph"/>
        <w:numPr>
          <w:ilvl w:val="0"/>
          <w:numId w:val="1"/>
        </w:numPr>
        <w:rPr>
          <w:lang w:val="en-US"/>
        </w:rPr>
      </w:pPr>
      <w:r w:rsidRPr="000137D4">
        <w:rPr>
          <w:lang w:val="en-US"/>
        </w:rPr>
        <w:t>Toni Bailey recruited</w:t>
      </w:r>
      <w:r w:rsidR="001C2D1A">
        <w:rPr>
          <w:lang w:val="en-US"/>
        </w:rPr>
        <w:t xml:space="preserve"> as new </w:t>
      </w:r>
      <w:r w:rsidR="00520933">
        <w:rPr>
          <w:lang w:val="en-US"/>
        </w:rPr>
        <w:t xml:space="preserve">SEND </w:t>
      </w:r>
      <w:r w:rsidR="001C2D1A">
        <w:rPr>
          <w:lang w:val="en-US"/>
        </w:rPr>
        <w:t>Assistant Director</w:t>
      </w:r>
      <w:r w:rsidRPr="000137D4">
        <w:rPr>
          <w:lang w:val="en-US"/>
        </w:rPr>
        <w:t xml:space="preserve"> </w:t>
      </w:r>
    </w:p>
    <w:p w14:paraId="011CA7E2" w14:textId="036F7EA4" w:rsidR="000137D4" w:rsidRDefault="00520933" w:rsidP="000C706E">
      <w:pPr>
        <w:pStyle w:val="ListParagraph"/>
        <w:numPr>
          <w:ilvl w:val="0"/>
          <w:numId w:val="1"/>
        </w:numPr>
        <w:rPr>
          <w:lang w:val="en-US"/>
        </w:rPr>
      </w:pPr>
      <w:r>
        <w:rPr>
          <w:lang w:val="en-US"/>
        </w:rPr>
        <w:t xml:space="preserve">CCC focusing on </w:t>
      </w:r>
      <w:r w:rsidR="000C706E">
        <w:rPr>
          <w:lang w:val="en-US"/>
        </w:rPr>
        <w:t>the implementation of work which has been in development for some time, including the lau</w:t>
      </w:r>
      <w:r w:rsidR="001C3EE4">
        <w:rPr>
          <w:lang w:val="en-US"/>
        </w:rPr>
        <w:t>n</w:t>
      </w:r>
      <w:r w:rsidR="000C706E">
        <w:rPr>
          <w:lang w:val="en-US"/>
        </w:rPr>
        <w:t>ch of the SEND Strategy and Action Plan</w:t>
      </w:r>
      <w:r w:rsidR="007E1590">
        <w:rPr>
          <w:lang w:val="en-US"/>
        </w:rPr>
        <w:t>, SEMH review publication.</w:t>
      </w:r>
    </w:p>
    <w:p w14:paraId="04973894" w14:textId="290329F4" w:rsidR="0041451F" w:rsidRDefault="001C3EE4" w:rsidP="000137D4">
      <w:pPr>
        <w:pStyle w:val="ListParagraph"/>
        <w:numPr>
          <w:ilvl w:val="0"/>
          <w:numId w:val="1"/>
        </w:numPr>
        <w:rPr>
          <w:lang w:val="en-US"/>
        </w:rPr>
      </w:pPr>
      <w:r>
        <w:rPr>
          <w:lang w:val="en-US"/>
        </w:rPr>
        <w:t>Awaiting confirmation of financial resources for CCC following Treasury a</w:t>
      </w:r>
      <w:r w:rsidR="0041451F">
        <w:rPr>
          <w:lang w:val="en-US"/>
        </w:rPr>
        <w:t xml:space="preserve">nnouncement – may alleviate previous threat of </w:t>
      </w:r>
      <w:r w:rsidR="00013CC6">
        <w:rPr>
          <w:lang w:val="en-US"/>
        </w:rPr>
        <w:t>significant</w:t>
      </w:r>
      <w:r w:rsidR="0041451F">
        <w:rPr>
          <w:lang w:val="en-US"/>
        </w:rPr>
        <w:t xml:space="preserve"> cuts.</w:t>
      </w:r>
      <w:r w:rsidR="007E1590">
        <w:rPr>
          <w:lang w:val="en-US"/>
        </w:rPr>
        <w:t xml:space="preserve">  </w:t>
      </w:r>
      <w:r w:rsidR="00FE13FB">
        <w:rPr>
          <w:lang w:val="en-US"/>
        </w:rPr>
        <w:t>Identified need to invest in SAT Team.</w:t>
      </w:r>
    </w:p>
    <w:p w14:paraId="796D510D" w14:textId="16B9A23E" w:rsidR="004F2BAC" w:rsidRDefault="004F2BAC" w:rsidP="000137D4">
      <w:pPr>
        <w:pStyle w:val="ListParagraph"/>
        <w:numPr>
          <w:ilvl w:val="0"/>
          <w:numId w:val="1"/>
        </w:numPr>
        <w:rPr>
          <w:lang w:val="en-US"/>
        </w:rPr>
      </w:pPr>
      <w:r>
        <w:rPr>
          <w:lang w:val="en-US"/>
        </w:rPr>
        <w:t xml:space="preserve">CCC reporting reduction in complaints </w:t>
      </w:r>
      <w:r w:rsidR="00955063">
        <w:rPr>
          <w:lang w:val="en-US"/>
        </w:rPr>
        <w:t>from</w:t>
      </w:r>
      <w:r>
        <w:rPr>
          <w:lang w:val="en-US"/>
        </w:rPr>
        <w:t xml:space="preserve"> parents</w:t>
      </w:r>
    </w:p>
    <w:p w14:paraId="1C5CAC9D" w14:textId="1BCE9940" w:rsidR="007B604F" w:rsidRDefault="000137D4" w:rsidP="000966FA">
      <w:pPr>
        <w:pStyle w:val="ListParagraph"/>
        <w:numPr>
          <w:ilvl w:val="0"/>
          <w:numId w:val="1"/>
        </w:numPr>
        <w:rPr>
          <w:lang w:val="en-US"/>
        </w:rPr>
      </w:pPr>
      <w:r>
        <w:rPr>
          <w:lang w:val="en-US"/>
        </w:rPr>
        <w:t>Best Start in Life programme (0-5) getting children ready for school</w:t>
      </w:r>
      <w:r w:rsidR="00C8761D">
        <w:rPr>
          <w:lang w:val="en-US"/>
        </w:rPr>
        <w:t xml:space="preserve"> and focus on phonics intended to improve all </w:t>
      </w:r>
      <w:r w:rsidR="00955063">
        <w:rPr>
          <w:lang w:val="en-US"/>
        </w:rPr>
        <w:t>pupils’</w:t>
      </w:r>
      <w:r w:rsidR="00C8761D">
        <w:rPr>
          <w:lang w:val="en-US"/>
        </w:rPr>
        <w:t xml:space="preserve"> outcomes.  Remaining KS2 outcomes issues.</w:t>
      </w:r>
    </w:p>
    <w:p w14:paraId="196D4D7E" w14:textId="68472B98" w:rsidR="001F4318" w:rsidRDefault="000966FA" w:rsidP="00C1614F">
      <w:pPr>
        <w:pStyle w:val="ListParagraph"/>
        <w:numPr>
          <w:ilvl w:val="0"/>
          <w:numId w:val="1"/>
        </w:numPr>
        <w:rPr>
          <w:lang w:val="en-US"/>
        </w:rPr>
      </w:pPr>
      <w:r>
        <w:rPr>
          <w:lang w:val="en-US"/>
        </w:rPr>
        <w:t>Expect CCC consultation on budgets</w:t>
      </w:r>
      <w:r w:rsidR="001F4318">
        <w:rPr>
          <w:lang w:val="en-US"/>
        </w:rPr>
        <w:t xml:space="preserve"> in November.</w:t>
      </w:r>
      <w:r w:rsidR="0076415C" w:rsidRPr="0076415C">
        <w:rPr>
          <w:lang w:val="en-US"/>
        </w:rPr>
        <w:t xml:space="preserve"> </w:t>
      </w:r>
      <w:r w:rsidR="0076415C" w:rsidRPr="001F4318">
        <w:rPr>
          <w:lang w:val="en-US"/>
        </w:rPr>
        <w:t>Tabled the possibility of meeting with parents around funding.</w:t>
      </w:r>
    </w:p>
    <w:p w14:paraId="08B70EBF" w14:textId="77777777" w:rsidR="0076415C" w:rsidRDefault="007B604F" w:rsidP="007B604F">
      <w:pPr>
        <w:pStyle w:val="ListParagraph"/>
        <w:numPr>
          <w:ilvl w:val="0"/>
          <w:numId w:val="1"/>
        </w:numPr>
        <w:rPr>
          <w:lang w:val="en-US"/>
        </w:rPr>
      </w:pPr>
      <w:r w:rsidRPr="001F4318">
        <w:rPr>
          <w:lang w:val="en-US"/>
        </w:rPr>
        <w:t xml:space="preserve">Focus groups planned with Toni Bailey to meet with parents. </w:t>
      </w:r>
    </w:p>
    <w:p w14:paraId="7C2F9969" w14:textId="77777777" w:rsidR="007B522A" w:rsidRDefault="007B604F" w:rsidP="007B604F">
      <w:pPr>
        <w:pStyle w:val="ListParagraph"/>
        <w:numPr>
          <w:ilvl w:val="0"/>
          <w:numId w:val="1"/>
        </w:numPr>
        <w:rPr>
          <w:lang w:val="en-US"/>
        </w:rPr>
      </w:pPr>
      <w:r w:rsidRPr="0076415C">
        <w:rPr>
          <w:lang w:val="en-US"/>
        </w:rPr>
        <w:t>Creation of specialist teacher team focusing on whole school improvement for SEND – understanding autism, SEND and SEND support</w:t>
      </w:r>
      <w:r w:rsidR="00C1614F" w:rsidRPr="0076415C">
        <w:rPr>
          <w:lang w:val="en-US"/>
        </w:rPr>
        <w:t>.</w:t>
      </w:r>
    </w:p>
    <w:p w14:paraId="43D184B1" w14:textId="6C93C669" w:rsidR="00C1614F" w:rsidRPr="007B522A" w:rsidRDefault="00C1614F" w:rsidP="007B604F">
      <w:pPr>
        <w:pStyle w:val="ListParagraph"/>
        <w:numPr>
          <w:ilvl w:val="0"/>
          <w:numId w:val="1"/>
        </w:numPr>
        <w:rPr>
          <w:lang w:val="en-US"/>
        </w:rPr>
      </w:pPr>
      <w:r w:rsidRPr="007B522A">
        <w:rPr>
          <w:lang w:val="en-US"/>
        </w:rPr>
        <w:t xml:space="preserve">Finite resource – we want schools to be </w:t>
      </w:r>
      <w:proofErr w:type="gramStart"/>
      <w:r w:rsidRPr="007B522A">
        <w:rPr>
          <w:lang w:val="en-US"/>
        </w:rPr>
        <w:t>specialists in their own right</w:t>
      </w:r>
      <w:proofErr w:type="gramEnd"/>
      <w:r w:rsidRPr="007B522A">
        <w:rPr>
          <w:lang w:val="en-US"/>
        </w:rPr>
        <w:t>.</w:t>
      </w:r>
    </w:p>
    <w:p w14:paraId="2E0BB1BC" w14:textId="77777777" w:rsidR="001B4FD0" w:rsidRDefault="007617FC" w:rsidP="007B604F">
      <w:pPr>
        <w:rPr>
          <w:lang w:val="en-US"/>
        </w:rPr>
      </w:pPr>
      <w:r>
        <w:rPr>
          <w:lang w:val="en-US"/>
        </w:rPr>
        <w:t>SJC r</w:t>
      </w:r>
      <w:r w:rsidR="00C1614F">
        <w:rPr>
          <w:lang w:val="en-US"/>
        </w:rPr>
        <w:t>equest</w:t>
      </w:r>
      <w:r>
        <w:rPr>
          <w:lang w:val="en-US"/>
        </w:rPr>
        <w:t>ed</w:t>
      </w:r>
      <w:r w:rsidR="002E3EB0">
        <w:rPr>
          <w:lang w:val="en-US"/>
        </w:rPr>
        <w:t xml:space="preserve"> JL </w:t>
      </w:r>
      <w:r w:rsidR="001B4FD0">
        <w:rPr>
          <w:lang w:val="en-US"/>
        </w:rPr>
        <w:t>provide</w:t>
      </w:r>
      <w:r w:rsidR="00C1614F">
        <w:rPr>
          <w:lang w:val="en-US"/>
        </w:rPr>
        <w:t xml:space="preserve"> information about EHCPs </w:t>
      </w:r>
      <w:r w:rsidR="002E3EB0">
        <w:rPr>
          <w:lang w:val="en-US"/>
        </w:rPr>
        <w:t>requests to understand how Pinpoint may assist with increased parental engagement</w:t>
      </w:r>
      <w:r w:rsidR="001B4FD0">
        <w:rPr>
          <w:lang w:val="en-US"/>
        </w:rPr>
        <w:t xml:space="preserve">  </w:t>
      </w:r>
    </w:p>
    <w:p w14:paraId="159B5215" w14:textId="706ED6A4" w:rsidR="00C1614F" w:rsidRDefault="001B4FD0" w:rsidP="007B604F">
      <w:pPr>
        <w:rPr>
          <w:lang w:val="en-US"/>
        </w:rPr>
      </w:pPr>
      <w:r>
        <w:rPr>
          <w:lang w:val="en-US"/>
        </w:rPr>
        <w:t xml:space="preserve">ACTION JL to ask SAT Team to provide headline ECHP data </w:t>
      </w:r>
      <w:r w:rsidR="00A535CE">
        <w:rPr>
          <w:lang w:val="en-US"/>
        </w:rPr>
        <w:t>about number of applications, number successful and unsuccessful and geographi</w:t>
      </w:r>
      <w:r w:rsidR="0053531B">
        <w:rPr>
          <w:lang w:val="en-US"/>
        </w:rPr>
        <w:t>c</w:t>
      </w:r>
      <w:r w:rsidR="00A535CE">
        <w:rPr>
          <w:lang w:val="en-US"/>
        </w:rPr>
        <w:t xml:space="preserve"> spread.</w:t>
      </w:r>
    </w:p>
    <w:p w14:paraId="1DE9DBFC" w14:textId="4D3B388B" w:rsidR="00BB3F97" w:rsidRDefault="00C1614F" w:rsidP="00BB3F97">
      <w:pPr>
        <w:pBdr>
          <w:bottom w:val="single" w:sz="6" w:space="1" w:color="auto"/>
        </w:pBdr>
        <w:rPr>
          <w:lang w:val="en-US"/>
        </w:rPr>
      </w:pPr>
      <w:r>
        <w:rPr>
          <w:lang w:val="en-US"/>
        </w:rPr>
        <w:t xml:space="preserve">JL </w:t>
      </w:r>
      <w:r w:rsidR="0053531B">
        <w:rPr>
          <w:lang w:val="en-US"/>
        </w:rPr>
        <w:t>offered to wo</w:t>
      </w:r>
      <w:r w:rsidR="00962AA3">
        <w:rPr>
          <w:lang w:val="en-US"/>
        </w:rPr>
        <w:t>r</w:t>
      </w:r>
      <w:r w:rsidR="0053531B">
        <w:rPr>
          <w:lang w:val="en-US"/>
        </w:rPr>
        <w:t xml:space="preserve">k with Pinpoint to </w:t>
      </w:r>
      <w:r w:rsidR="00597DF9">
        <w:rPr>
          <w:lang w:val="en-US"/>
        </w:rPr>
        <w:t>address issues relating to schools.</w:t>
      </w:r>
    </w:p>
    <w:p w14:paraId="73F50030" w14:textId="28C525E1" w:rsidR="00A66689" w:rsidRDefault="00A66689" w:rsidP="00BB3F97">
      <w:pPr>
        <w:pBdr>
          <w:bottom w:val="single" w:sz="6" w:space="1" w:color="auto"/>
        </w:pBdr>
        <w:rPr>
          <w:lang w:val="en-US"/>
        </w:rPr>
      </w:pPr>
      <w:r>
        <w:rPr>
          <w:lang w:val="en-US"/>
        </w:rPr>
        <w:t>It was noted that the SEND District teams have changed and that Educational Psychology Team are working to provide a new SEN Support focused advisory service to schools.</w:t>
      </w:r>
      <w:r w:rsidR="00022783">
        <w:rPr>
          <w:lang w:val="en-US"/>
        </w:rPr>
        <w:t xml:space="preserve">  PP have been involved in recommending this proactive approach.</w:t>
      </w:r>
    </w:p>
    <w:p w14:paraId="62C88797" w14:textId="275B86F8" w:rsidR="00E1256F" w:rsidRDefault="00FC7332" w:rsidP="00BB3F97">
      <w:pPr>
        <w:pBdr>
          <w:bottom w:val="single" w:sz="6" w:space="1" w:color="auto"/>
        </w:pBdr>
        <w:rPr>
          <w:lang w:val="en-US"/>
        </w:rPr>
      </w:pPr>
      <w:r>
        <w:rPr>
          <w:lang w:val="en-US"/>
        </w:rPr>
        <w:t xml:space="preserve">There is a new emerging ‘SENCO Squad’ who are proactively offering support for school improvement and SENCo support.  </w:t>
      </w:r>
      <w:r w:rsidR="00E1256F">
        <w:rPr>
          <w:lang w:val="en-US"/>
        </w:rPr>
        <w:t>Again,</w:t>
      </w:r>
      <w:r>
        <w:rPr>
          <w:lang w:val="en-US"/>
        </w:rPr>
        <w:t xml:space="preserve"> this was welcomed.</w:t>
      </w:r>
    </w:p>
    <w:p w14:paraId="280AC6C9" w14:textId="39B3F2C3" w:rsidR="00C1614F" w:rsidRDefault="00BB3F97" w:rsidP="00BB3F97">
      <w:pPr>
        <w:pBdr>
          <w:bottom w:val="single" w:sz="6" w:space="1" w:color="auto"/>
        </w:pBdr>
        <w:rPr>
          <w:b/>
          <w:lang w:val="en-US"/>
        </w:rPr>
      </w:pPr>
      <w:r>
        <w:rPr>
          <w:b/>
          <w:lang w:val="en-US"/>
        </w:rPr>
        <w:t xml:space="preserve"> </w:t>
      </w:r>
      <w:r w:rsidR="00C1614F">
        <w:rPr>
          <w:b/>
          <w:lang w:val="en-US"/>
        </w:rPr>
        <w:t xml:space="preserve">3 – </w:t>
      </w:r>
      <w:r>
        <w:rPr>
          <w:b/>
          <w:lang w:val="en-US"/>
        </w:rPr>
        <w:t>Peterborough</w:t>
      </w:r>
      <w:r w:rsidR="00C1614F">
        <w:rPr>
          <w:b/>
          <w:lang w:val="en-US"/>
        </w:rPr>
        <w:t xml:space="preserve"> City Council </w:t>
      </w:r>
      <w:r w:rsidR="00D36AF6">
        <w:rPr>
          <w:b/>
          <w:lang w:val="en-US"/>
        </w:rPr>
        <w:t xml:space="preserve">(PCC) </w:t>
      </w:r>
      <w:r w:rsidR="00C1614F">
        <w:rPr>
          <w:b/>
          <w:lang w:val="en-US"/>
        </w:rPr>
        <w:t>SEND Inspection</w:t>
      </w:r>
      <w:r w:rsidR="00A11952">
        <w:rPr>
          <w:b/>
          <w:lang w:val="en-US"/>
        </w:rPr>
        <w:t xml:space="preserve"> and implications for Cambridgeshire</w:t>
      </w:r>
    </w:p>
    <w:p w14:paraId="2F528DE6" w14:textId="77777777" w:rsidR="00691B55" w:rsidRDefault="00691B55" w:rsidP="00691B55">
      <w:pPr>
        <w:rPr>
          <w:lang w:val="en-US"/>
        </w:rPr>
      </w:pPr>
      <w:r>
        <w:rPr>
          <w:lang w:val="en-US"/>
        </w:rPr>
        <w:t>Slides tabled by JL</w:t>
      </w:r>
    </w:p>
    <w:p w14:paraId="0D1A8753" w14:textId="77777777" w:rsidR="00691B55" w:rsidRDefault="00691B55" w:rsidP="00691B55">
      <w:pPr>
        <w:rPr>
          <w:lang w:val="en-US"/>
        </w:rPr>
      </w:pPr>
      <w:r>
        <w:rPr>
          <w:lang w:val="en-US"/>
        </w:rPr>
        <w:t>Observed that the current inspection expected full implementation of all SEND changes.</w:t>
      </w:r>
    </w:p>
    <w:p w14:paraId="4DC63BAA" w14:textId="77777777" w:rsidR="00691B55" w:rsidRDefault="00691B55" w:rsidP="00691B55">
      <w:pPr>
        <w:rPr>
          <w:lang w:val="en-US"/>
        </w:rPr>
      </w:pPr>
      <w:r>
        <w:rPr>
          <w:lang w:val="en-US"/>
        </w:rPr>
        <w:t>Noted that PCC was judged against school/college five-day placement expectation, which was unexpected and considered by LA to unachievable financially.</w:t>
      </w:r>
    </w:p>
    <w:p w14:paraId="48EBD1A8" w14:textId="5B9C2428" w:rsidR="00691B55" w:rsidRDefault="00691B55" w:rsidP="00691B55">
      <w:pPr>
        <w:rPr>
          <w:lang w:val="en-US"/>
        </w:rPr>
      </w:pPr>
      <w:r>
        <w:rPr>
          <w:lang w:val="en-US"/>
        </w:rPr>
        <w:t>PCC received a written statement of action.  It was anticipated that CCC might have similar challenges meeting the inspector’s expectations.</w:t>
      </w:r>
    </w:p>
    <w:p w14:paraId="19D6FF43" w14:textId="77777777" w:rsidR="00691B55" w:rsidRDefault="00691B55" w:rsidP="00691B55">
      <w:pPr>
        <w:rPr>
          <w:b/>
          <w:lang w:val="en-US"/>
        </w:rPr>
      </w:pPr>
      <w:r>
        <w:rPr>
          <w:b/>
          <w:lang w:val="en-US"/>
        </w:rPr>
        <w:t>4 – Future Commissioning - Helene Carr</w:t>
      </w:r>
    </w:p>
    <w:p w14:paraId="680B7006" w14:textId="77777777" w:rsidR="00691B55" w:rsidRDefault="00691B55" w:rsidP="00691B55">
      <w:pPr>
        <w:rPr>
          <w:lang w:val="en-US"/>
        </w:rPr>
      </w:pPr>
      <w:r>
        <w:rPr>
          <w:lang w:val="en-US"/>
        </w:rPr>
        <w:lastRenderedPageBreak/>
        <w:t xml:space="preserve">It was identified that there is an inherent difficulty as </w:t>
      </w:r>
      <w:r w:rsidRPr="00A11952">
        <w:rPr>
          <w:lang w:val="en-US"/>
        </w:rPr>
        <w:t>children’s commissioning is 0-18</w:t>
      </w:r>
      <w:r>
        <w:rPr>
          <w:lang w:val="en-US"/>
        </w:rPr>
        <w:t xml:space="preserve"> but the expectation of the Act is 0-25 years.  CCC and PCC will need to resolve this.</w:t>
      </w:r>
    </w:p>
    <w:p w14:paraId="19D58959" w14:textId="77777777" w:rsidR="00691B55" w:rsidRDefault="00691B55" w:rsidP="00691B55">
      <w:pPr>
        <w:rPr>
          <w:lang w:val="en-US"/>
        </w:rPr>
      </w:pPr>
      <w:r>
        <w:rPr>
          <w:lang w:val="en-US"/>
        </w:rPr>
        <w:t>Commissioning intentions were tabled.</w:t>
      </w:r>
    </w:p>
    <w:p w14:paraId="3002D5C7" w14:textId="77777777" w:rsidR="00691B55" w:rsidRDefault="00691B55" w:rsidP="00691B55">
      <w:pPr>
        <w:pStyle w:val="ListParagraph"/>
        <w:numPr>
          <w:ilvl w:val="0"/>
          <w:numId w:val="2"/>
        </w:numPr>
        <w:rPr>
          <w:lang w:val="en-US"/>
        </w:rPr>
      </w:pPr>
      <w:r>
        <w:rPr>
          <w:lang w:val="en-US"/>
        </w:rPr>
        <w:t xml:space="preserve">Recommission of short breaks. </w:t>
      </w:r>
    </w:p>
    <w:p w14:paraId="77D000D7" w14:textId="77777777" w:rsidR="00691B55" w:rsidRDefault="00691B55" w:rsidP="00691B55">
      <w:pPr>
        <w:pStyle w:val="ListParagraph"/>
        <w:numPr>
          <w:ilvl w:val="1"/>
          <w:numId w:val="2"/>
        </w:numPr>
        <w:rPr>
          <w:lang w:val="en-US"/>
        </w:rPr>
      </w:pPr>
      <w:r>
        <w:rPr>
          <w:lang w:val="en-US"/>
        </w:rPr>
        <w:t xml:space="preserve">Benchmarking LINK </w:t>
      </w:r>
    </w:p>
    <w:p w14:paraId="01BD383D" w14:textId="77777777" w:rsidR="00691B55" w:rsidRDefault="00691B55" w:rsidP="00691B55">
      <w:pPr>
        <w:pStyle w:val="ListParagraph"/>
        <w:numPr>
          <w:ilvl w:val="1"/>
          <w:numId w:val="2"/>
        </w:numPr>
        <w:rPr>
          <w:lang w:val="en-US"/>
        </w:rPr>
      </w:pPr>
      <w:r>
        <w:rPr>
          <w:lang w:val="en-US"/>
        </w:rPr>
        <w:t>positive behavior support service (Pam Parker previously presented to PiC) – starting to have a real impact – identifying children and offering families support and strategies at home.</w:t>
      </w:r>
    </w:p>
    <w:p w14:paraId="532320A6" w14:textId="77777777" w:rsidR="00691B55" w:rsidRDefault="00691B55" w:rsidP="00691B55">
      <w:pPr>
        <w:pStyle w:val="ListParagraph"/>
        <w:numPr>
          <w:ilvl w:val="0"/>
          <w:numId w:val="2"/>
        </w:numPr>
        <w:rPr>
          <w:lang w:val="en-US"/>
        </w:rPr>
      </w:pPr>
      <w:r>
        <w:rPr>
          <w:lang w:val="en-US"/>
        </w:rPr>
        <w:t>Launching community short breaks</w:t>
      </w:r>
    </w:p>
    <w:p w14:paraId="05A86BC2" w14:textId="77777777" w:rsidR="00691B55" w:rsidRDefault="00691B55" w:rsidP="00691B55">
      <w:pPr>
        <w:pStyle w:val="ListParagraph"/>
        <w:numPr>
          <w:ilvl w:val="0"/>
          <w:numId w:val="2"/>
        </w:numPr>
        <w:rPr>
          <w:lang w:val="en-US"/>
        </w:rPr>
      </w:pPr>
      <w:r>
        <w:rPr>
          <w:lang w:val="en-US"/>
        </w:rPr>
        <w:t>Mediation service recommissioning.</w:t>
      </w:r>
    </w:p>
    <w:p w14:paraId="293AA7BA" w14:textId="77777777" w:rsidR="00691B55" w:rsidRDefault="00691B55" w:rsidP="00691B55">
      <w:pPr>
        <w:pStyle w:val="ListParagraph"/>
        <w:numPr>
          <w:ilvl w:val="0"/>
          <w:numId w:val="2"/>
        </w:numPr>
        <w:rPr>
          <w:lang w:val="en-US"/>
        </w:rPr>
      </w:pPr>
      <w:r>
        <w:rPr>
          <w:lang w:val="en-US"/>
        </w:rPr>
        <w:t>Contract monitoring of CHUMS 0-25 – the significant volume remains the key issue.  CCC are addressing the issues raised at the last PiC meeting.</w:t>
      </w:r>
    </w:p>
    <w:p w14:paraId="4A415187" w14:textId="77777777" w:rsidR="00691B55" w:rsidRDefault="00691B55" w:rsidP="00691B55">
      <w:pPr>
        <w:pStyle w:val="ListParagraph"/>
        <w:numPr>
          <w:ilvl w:val="0"/>
          <w:numId w:val="2"/>
        </w:numPr>
        <w:rPr>
          <w:lang w:val="en-US"/>
        </w:rPr>
      </w:pPr>
      <w:r>
        <w:rPr>
          <w:lang w:val="en-US"/>
        </w:rPr>
        <w:t>Autism Strategy was 0 -25 and will become all age in line with national changes</w:t>
      </w:r>
    </w:p>
    <w:p w14:paraId="46E18268" w14:textId="77777777" w:rsidR="00691B55" w:rsidRDefault="00691B55" w:rsidP="00691B55">
      <w:pPr>
        <w:pStyle w:val="ListParagraph"/>
        <w:numPr>
          <w:ilvl w:val="0"/>
          <w:numId w:val="2"/>
        </w:numPr>
        <w:rPr>
          <w:lang w:val="en-US"/>
        </w:rPr>
      </w:pPr>
      <w:r>
        <w:rPr>
          <w:lang w:val="en-US"/>
        </w:rPr>
        <w:t>Children’s Commissioning website – part of it to be focus/forum based (to enable participation and engagement).</w:t>
      </w:r>
    </w:p>
    <w:p w14:paraId="5454ABDE" w14:textId="77777777" w:rsidR="00691B55" w:rsidRDefault="00691B55" w:rsidP="00691B55">
      <w:pPr>
        <w:rPr>
          <w:b/>
          <w:lang w:val="en-US"/>
        </w:rPr>
      </w:pPr>
      <w:r>
        <w:rPr>
          <w:b/>
          <w:lang w:val="en-US"/>
        </w:rPr>
        <w:t>4 – Future Commissioning - Karlene Allen</w:t>
      </w:r>
    </w:p>
    <w:p w14:paraId="4F52468E" w14:textId="77777777" w:rsidR="00691B55" w:rsidRDefault="00691B55" w:rsidP="00691B55">
      <w:pPr>
        <w:rPr>
          <w:lang w:val="en-US"/>
        </w:rPr>
      </w:pPr>
      <w:r>
        <w:rPr>
          <w:lang w:val="en-US"/>
        </w:rPr>
        <w:t>Observations:</w:t>
      </w:r>
    </w:p>
    <w:p w14:paraId="22698670" w14:textId="77777777" w:rsidR="00691B55" w:rsidRPr="002221BE" w:rsidRDefault="00691B55" w:rsidP="00691B55">
      <w:pPr>
        <w:pStyle w:val="ListParagraph"/>
        <w:numPr>
          <w:ilvl w:val="0"/>
          <w:numId w:val="3"/>
        </w:numPr>
        <w:rPr>
          <w:lang w:val="en-US"/>
        </w:rPr>
      </w:pPr>
      <w:r w:rsidRPr="00A9384F">
        <w:rPr>
          <w:lang w:val="en-US"/>
        </w:rPr>
        <w:t xml:space="preserve">Frustrations about the result of SEND inspection particularly around the role of DCO but to take this as an opportunity </w:t>
      </w:r>
      <w:r>
        <w:rPr>
          <w:lang w:val="en-US"/>
        </w:rPr>
        <w:t xml:space="preserve">and paper to CPFT Exec seeking additional resources. </w:t>
      </w:r>
    </w:p>
    <w:p w14:paraId="455729CA" w14:textId="77777777" w:rsidR="00691B55" w:rsidRPr="00A9384F" w:rsidRDefault="00691B55" w:rsidP="00691B55">
      <w:pPr>
        <w:pStyle w:val="ListParagraph"/>
        <w:numPr>
          <w:ilvl w:val="0"/>
          <w:numId w:val="3"/>
        </w:numPr>
        <w:rPr>
          <w:lang w:val="en-US"/>
        </w:rPr>
      </w:pPr>
      <w:r w:rsidRPr="00A9384F">
        <w:rPr>
          <w:lang w:val="en-US"/>
        </w:rPr>
        <w:t>Lots of pockets of excellent work going on but might not be labelled as SEND</w:t>
      </w:r>
    </w:p>
    <w:p w14:paraId="3BEAFF94" w14:textId="77777777" w:rsidR="00691B55" w:rsidRPr="00A9384F" w:rsidRDefault="00691B55" w:rsidP="00691B55">
      <w:pPr>
        <w:pStyle w:val="ListParagraph"/>
        <w:numPr>
          <w:ilvl w:val="0"/>
          <w:numId w:val="3"/>
        </w:numPr>
        <w:rPr>
          <w:lang w:val="en-US"/>
        </w:rPr>
      </w:pPr>
      <w:r w:rsidRPr="00A9384F">
        <w:rPr>
          <w:lang w:val="en-US"/>
        </w:rPr>
        <w:t xml:space="preserve">Fair assessments on waiting times </w:t>
      </w:r>
    </w:p>
    <w:p w14:paraId="415B9866" w14:textId="77777777" w:rsidR="00691B55" w:rsidRDefault="00691B55" w:rsidP="00691B55">
      <w:pPr>
        <w:pStyle w:val="ListParagraph"/>
        <w:numPr>
          <w:ilvl w:val="0"/>
          <w:numId w:val="3"/>
        </w:numPr>
        <w:rPr>
          <w:lang w:val="en-US"/>
        </w:rPr>
      </w:pPr>
      <w:r w:rsidRPr="00A9384F">
        <w:rPr>
          <w:lang w:val="en-US"/>
        </w:rPr>
        <w:t>Looking at autism strategy and SEND strategy</w:t>
      </w:r>
    </w:p>
    <w:p w14:paraId="71F24D67" w14:textId="77777777" w:rsidR="00691B55" w:rsidRPr="00E8716A" w:rsidRDefault="00691B55" w:rsidP="00691B55">
      <w:pPr>
        <w:rPr>
          <w:b/>
          <w:lang w:val="en-US"/>
        </w:rPr>
      </w:pPr>
      <w:r w:rsidRPr="00E8716A">
        <w:rPr>
          <w:b/>
          <w:lang w:val="en-US"/>
        </w:rPr>
        <w:t>5 – Feedback – All</w:t>
      </w:r>
    </w:p>
    <w:p w14:paraId="77906C24" w14:textId="77777777" w:rsidR="00691B55" w:rsidRDefault="00691B55" w:rsidP="00691B55">
      <w:pPr>
        <w:rPr>
          <w:lang w:val="en-US"/>
        </w:rPr>
      </w:pPr>
      <w:r>
        <w:rPr>
          <w:lang w:val="en-US"/>
        </w:rPr>
        <w:t>CHUMS – already covered under item 3.</w:t>
      </w:r>
    </w:p>
    <w:p w14:paraId="7A918780" w14:textId="77777777" w:rsidR="00691B55" w:rsidRDefault="00691B55" w:rsidP="00691B55">
      <w:pPr>
        <w:rPr>
          <w:lang w:val="en-US"/>
        </w:rPr>
      </w:pPr>
      <w:r>
        <w:rPr>
          <w:lang w:val="en-US"/>
        </w:rPr>
        <w:t xml:space="preserve">Transport –We already have a joint Transport Charter.  The issues already surfaced in paper to new CCC/PCCC SEND Executive Board – tendering not understood by parents, tendering changes coincide with summer holidays and start of new academic year but causes communications challenges and change issues for service users.   Could anything be done to look at how we could reduce impact on users including timing tendering differently?  Medical needs and school transport are problematic, and parents are concerned about risk. Some children not accessing school and some now suing medical ambulances.  CCC actively trying to resolve and PP would be pleased to hear updates. </w:t>
      </w:r>
    </w:p>
    <w:p w14:paraId="3C084564" w14:textId="77777777" w:rsidR="00691B55" w:rsidRDefault="00691B55" w:rsidP="00691B55">
      <w:pPr>
        <w:rPr>
          <w:lang w:val="en-US"/>
        </w:rPr>
      </w:pPr>
      <w:r>
        <w:rPr>
          <w:lang w:val="en-US"/>
        </w:rPr>
        <w:t>ACTION:  JL and MC will raise with Hazel Belchamber as the lead officer, who will work with HC to resolve.</w:t>
      </w:r>
    </w:p>
    <w:p w14:paraId="245AEBF7" w14:textId="77777777" w:rsidR="00691B55" w:rsidRDefault="00691B55" w:rsidP="00691B55">
      <w:pPr>
        <w:rPr>
          <w:lang w:val="en-US"/>
        </w:rPr>
      </w:pPr>
      <w:r>
        <w:rPr>
          <w:lang w:val="en-US"/>
        </w:rPr>
        <w:t>ACTION SC to circulate Transport Charter to all</w:t>
      </w:r>
    </w:p>
    <w:p w14:paraId="4F1B2604" w14:textId="77777777" w:rsidR="00691B55" w:rsidRDefault="00691B55" w:rsidP="00691B55">
      <w:pPr>
        <w:rPr>
          <w:b/>
          <w:lang w:val="en-US"/>
        </w:rPr>
      </w:pPr>
      <w:r w:rsidRPr="00E8716A">
        <w:rPr>
          <w:b/>
          <w:lang w:val="en-US"/>
        </w:rPr>
        <w:t>6 – Topics and dates for future meetings</w:t>
      </w:r>
      <w:r>
        <w:rPr>
          <w:b/>
          <w:lang w:val="en-US"/>
        </w:rPr>
        <w:t xml:space="preserve"> and meeting dates</w:t>
      </w:r>
    </w:p>
    <w:p w14:paraId="5F8E45A3" w14:textId="77777777" w:rsidR="00691B55" w:rsidRPr="00691B55" w:rsidRDefault="00691B55" w:rsidP="00691B55">
      <w:pPr>
        <w:rPr>
          <w:bCs/>
          <w:lang w:val="en-US"/>
        </w:rPr>
      </w:pPr>
      <w:r w:rsidRPr="00691B55">
        <w:rPr>
          <w:bCs/>
          <w:lang w:val="en-US"/>
        </w:rPr>
        <w:t>Transport update</w:t>
      </w:r>
    </w:p>
    <w:p w14:paraId="7012646A" w14:textId="77777777" w:rsidR="00691B55" w:rsidRPr="00691B55" w:rsidRDefault="00691B55" w:rsidP="00691B55">
      <w:pPr>
        <w:rPr>
          <w:bCs/>
          <w:lang w:val="en-US"/>
        </w:rPr>
      </w:pPr>
      <w:r w:rsidRPr="00691B55">
        <w:rPr>
          <w:bCs/>
          <w:lang w:val="en-US"/>
        </w:rPr>
        <w:t>ACTION TB to invite Hazel Belchamber to attend and provide an update</w:t>
      </w:r>
    </w:p>
    <w:p w14:paraId="0CA32D6C" w14:textId="77777777" w:rsidR="00691B55" w:rsidRPr="00691B55" w:rsidRDefault="00691B55" w:rsidP="00691B55">
      <w:pPr>
        <w:rPr>
          <w:bCs/>
          <w:lang w:val="en-US"/>
        </w:rPr>
      </w:pPr>
      <w:r w:rsidRPr="00691B55">
        <w:rPr>
          <w:bCs/>
          <w:lang w:val="en-US"/>
        </w:rPr>
        <w:t>ACTION – all to propose additional items ahead of next meeting.</w:t>
      </w:r>
    </w:p>
    <w:p w14:paraId="6B1245E6" w14:textId="77777777" w:rsidR="00691B55" w:rsidRPr="00691B55" w:rsidRDefault="00691B55" w:rsidP="00691B55">
      <w:pPr>
        <w:rPr>
          <w:bCs/>
          <w:lang w:val="en-US"/>
        </w:rPr>
      </w:pPr>
      <w:r w:rsidRPr="00691B55">
        <w:rPr>
          <w:bCs/>
          <w:lang w:val="en-US"/>
        </w:rPr>
        <w:t>Date of next meeting s: 3 Feb 10-12 and 6 May 10-12</w:t>
      </w:r>
    </w:p>
    <w:p w14:paraId="37107534" w14:textId="77777777" w:rsidR="00691B55" w:rsidRDefault="00691B55" w:rsidP="00691B55">
      <w:pPr>
        <w:pStyle w:val="ListParagraph"/>
        <w:numPr>
          <w:ilvl w:val="0"/>
          <w:numId w:val="2"/>
        </w:numPr>
        <w:ind w:left="0" w:hanging="436"/>
        <w:rPr>
          <w:b/>
          <w:bCs/>
          <w:lang w:val="en-US"/>
        </w:rPr>
      </w:pPr>
      <w:r w:rsidRPr="00691B55">
        <w:rPr>
          <w:b/>
          <w:bCs/>
          <w:lang w:val="en-US"/>
        </w:rPr>
        <w:t>AOB</w:t>
      </w:r>
    </w:p>
    <w:p w14:paraId="0D6D0E0E" w14:textId="77777777" w:rsidR="00691B55" w:rsidRDefault="00691B55" w:rsidP="00691B55">
      <w:pPr>
        <w:pStyle w:val="ListParagraph"/>
        <w:ind w:left="284" w:hanging="284"/>
        <w:rPr>
          <w:lang w:val="en-US"/>
        </w:rPr>
      </w:pPr>
      <w:r w:rsidRPr="00691B55">
        <w:rPr>
          <w:lang w:val="en-US"/>
        </w:rPr>
        <w:t>None requested</w:t>
      </w:r>
    </w:p>
    <w:p w14:paraId="2BC0F179" w14:textId="77777777" w:rsidR="00691B55" w:rsidRDefault="00691B55" w:rsidP="00691B55">
      <w:pPr>
        <w:pStyle w:val="ListParagraph"/>
        <w:ind w:left="284" w:hanging="284"/>
        <w:rPr>
          <w:lang w:val="en-US"/>
        </w:rPr>
      </w:pPr>
    </w:p>
    <w:p w14:paraId="23FC8640" w14:textId="77777777" w:rsidR="00691B55" w:rsidRPr="00691B55" w:rsidRDefault="00691B55" w:rsidP="00691B55">
      <w:pPr>
        <w:pStyle w:val="ListParagraph"/>
        <w:ind w:left="284" w:hanging="284"/>
        <w:rPr>
          <w:lang w:val="en-US"/>
        </w:rPr>
      </w:pPr>
      <w:r>
        <w:rPr>
          <w:lang w:val="en-US"/>
        </w:rPr>
        <w:t>Meeting closed.</w:t>
      </w:r>
    </w:p>
    <w:p w14:paraId="6EF1C8FD" w14:textId="1F23C11B" w:rsidR="00691B55" w:rsidRPr="00691B55" w:rsidRDefault="00691B55" w:rsidP="00691B55">
      <w:pPr>
        <w:rPr>
          <w:lang w:val="en-US"/>
        </w:rPr>
      </w:pPr>
    </w:p>
    <w:sectPr w:rsidR="00691B55" w:rsidRPr="00691B55" w:rsidSect="00691B55">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3EBF" w14:textId="77777777" w:rsidR="00BB13E5" w:rsidRDefault="00BB13E5" w:rsidP="002C2266">
      <w:pPr>
        <w:spacing w:after="0" w:line="240" w:lineRule="auto"/>
      </w:pPr>
      <w:r>
        <w:separator/>
      </w:r>
    </w:p>
  </w:endnote>
  <w:endnote w:type="continuationSeparator" w:id="0">
    <w:p w14:paraId="43D445EE" w14:textId="77777777" w:rsidR="00BB13E5" w:rsidRDefault="00BB13E5" w:rsidP="002C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199D0" w14:textId="77777777" w:rsidR="00BB13E5" w:rsidRDefault="00BB13E5" w:rsidP="002C2266">
      <w:pPr>
        <w:spacing w:after="0" w:line="240" w:lineRule="auto"/>
      </w:pPr>
      <w:r>
        <w:separator/>
      </w:r>
    </w:p>
  </w:footnote>
  <w:footnote w:type="continuationSeparator" w:id="0">
    <w:p w14:paraId="61D53C9B" w14:textId="77777777" w:rsidR="00BB13E5" w:rsidRDefault="00BB13E5" w:rsidP="002C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675B6"/>
    <w:multiLevelType w:val="hybridMultilevel"/>
    <w:tmpl w:val="0DE8E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4250A"/>
    <w:multiLevelType w:val="hybridMultilevel"/>
    <w:tmpl w:val="614AD2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9714A8"/>
    <w:multiLevelType w:val="hybridMultilevel"/>
    <w:tmpl w:val="6490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752C0"/>
    <w:multiLevelType w:val="hybridMultilevel"/>
    <w:tmpl w:val="AC7483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D4"/>
    <w:rsid w:val="00010C62"/>
    <w:rsid w:val="000137D4"/>
    <w:rsid w:val="00013CC6"/>
    <w:rsid w:val="00022783"/>
    <w:rsid w:val="000951B9"/>
    <w:rsid w:val="000966FA"/>
    <w:rsid w:val="000C706E"/>
    <w:rsid w:val="0010079D"/>
    <w:rsid w:val="001B4FD0"/>
    <w:rsid w:val="001C2D1A"/>
    <w:rsid w:val="001C3EE4"/>
    <w:rsid w:val="001E0006"/>
    <w:rsid w:val="001F4318"/>
    <w:rsid w:val="002221BE"/>
    <w:rsid w:val="00231274"/>
    <w:rsid w:val="0027409B"/>
    <w:rsid w:val="00285C22"/>
    <w:rsid w:val="00297C40"/>
    <w:rsid w:val="002C2266"/>
    <w:rsid w:val="002C34DF"/>
    <w:rsid w:val="002E3EB0"/>
    <w:rsid w:val="00315667"/>
    <w:rsid w:val="00322437"/>
    <w:rsid w:val="003769C4"/>
    <w:rsid w:val="003A225D"/>
    <w:rsid w:val="003B14AA"/>
    <w:rsid w:val="003B27D0"/>
    <w:rsid w:val="0041451F"/>
    <w:rsid w:val="00487728"/>
    <w:rsid w:val="004F2BAC"/>
    <w:rsid w:val="00520933"/>
    <w:rsid w:val="0053531B"/>
    <w:rsid w:val="00573E2C"/>
    <w:rsid w:val="00597DF9"/>
    <w:rsid w:val="005D4376"/>
    <w:rsid w:val="00604D29"/>
    <w:rsid w:val="00667723"/>
    <w:rsid w:val="00671244"/>
    <w:rsid w:val="00681C99"/>
    <w:rsid w:val="00691B55"/>
    <w:rsid w:val="006A6754"/>
    <w:rsid w:val="006F7401"/>
    <w:rsid w:val="00707FBB"/>
    <w:rsid w:val="00726219"/>
    <w:rsid w:val="007617FC"/>
    <w:rsid w:val="0076415C"/>
    <w:rsid w:val="00786B57"/>
    <w:rsid w:val="007B522A"/>
    <w:rsid w:val="007B604F"/>
    <w:rsid w:val="007E1590"/>
    <w:rsid w:val="00904E03"/>
    <w:rsid w:val="00955063"/>
    <w:rsid w:val="00962AA3"/>
    <w:rsid w:val="009C1174"/>
    <w:rsid w:val="009C1E86"/>
    <w:rsid w:val="009D2FC0"/>
    <w:rsid w:val="009F1C09"/>
    <w:rsid w:val="009F7AF0"/>
    <w:rsid w:val="00A11952"/>
    <w:rsid w:val="00A535CE"/>
    <w:rsid w:val="00A66689"/>
    <w:rsid w:val="00A9384F"/>
    <w:rsid w:val="00AF5222"/>
    <w:rsid w:val="00B05CC1"/>
    <w:rsid w:val="00B27A1E"/>
    <w:rsid w:val="00B6024C"/>
    <w:rsid w:val="00BB13E5"/>
    <w:rsid w:val="00BB3F97"/>
    <w:rsid w:val="00C1614F"/>
    <w:rsid w:val="00C262AD"/>
    <w:rsid w:val="00C6209D"/>
    <w:rsid w:val="00C8761D"/>
    <w:rsid w:val="00D362A1"/>
    <w:rsid w:val="00D36AF6"/>
    <w:rsid w:val="00D52D49"/>
    <w:rsid w:val="00D81FBD"/>
    <w:rsid w:val="00DB7064"/>
    <w:rsid w:val="00E1256F"/>
    <w:rsid w:val="00E8716A"/>
    <w:rsid w:val="00E91B6D"/>
    <w:rsid w:val="00F554CB"/>
    <w:rsid w:val="00F94B72"/>
    <w:rsid w:val="00FC7332"/>
    <w:rsid w:val="00FE13FB"/>
    <w:rsid w:val="6D8A5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90D7"/>
  <w15:chartTrackingRefBased/>
  <w15:docId w15:val="{FADF797D-C117-428A-AE7C-3488B64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7D4"/>
    <w:pPr>
      <w:ind w:left="720"/>
      <w:contextualSpacing/>
    </w:pPr>
  </w:style>
  <w:style w:type="table" w:styleId="TableGrid">
    <w:name w:val="Table Grid"/>
    <w:basedOn w:val="TableNormal"/>
    <w:uiPriority w:val="39"/>
    <w:rsid w:val="0023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266"/>
  </w:style>
  <w:style w:type="paragraph" w:styleId="Footer">
    <w:name w:val="footer"/>
    <w:basedOn w:val="Normal"/>
    <w:link w:val="FooterChar"/>
    <w:uiPriority w:val="99"/>
    <w:unhideWhenUsed/>
    <w:rsid w:val="002C2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2" ma:contentTypeDescription="Create a new document." ma:contentTypeScope="" ma:versionID="51b0444e3954aede80697f8f191b3c1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292e28816be7e1b7edecf4e73637a55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32B3F-7424-4593-9CF4-9A67ACDFA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35803-8781-491C-8BDD-AFF69D4A0013}">
  <ds:schemaRefs>
    <ds:schemaRef ds:uri="http://schemas.microsoft.com/sharepoint/v3/contenttype/forms"/>
  </ds:schemaRefs>
</ds:datastoreItem>
</file>

<file path=customXml/itemProps3.xml><?xml version="1.0" encoding="utf-8"?>
<ds:datastoreItem xmlns:ds="http://schemas.openxmlformats.org/officeDocument/2006/customXml" ds:itemID="{AC6440A2-84ED-489C-860D-19AD90F96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Harris</dc:creator>
  <cp:keywords/>
  <dc:description/>
  <cp:lastModifiedBy>Sarah Conboy</cp:lastModifiedBy>
  <cp:revision>2</cp:revision>
  <dcterms:created xsi:type="dcterms:W3CDTF">2020-10-01T06:11:00Z</dcterms:created>
  <dcterms:modified xsi:type="dcterms:W3CDTF">2020-10-01T06:11:00Z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ies>
</file>