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0E5A3" w14:textId="77777777" w:rsidR="00F01583" w:rsidRDefault="00F01583" w:rsidP="00D108B9">
      <w:pPr>
        <w:jc w:val="center"/>
        <w:rPr>
          <w:b/>
          <w:sz w:val="28"/>
          <w:szCs w:val="28"/>
        </w:rPr>
      </w:pPr>
    </w:p>
    <w:p w14:paraId="5D481B2F" w14:textId="77777777" w:rsidR="00F01583" w:rsidRDefault="00F01583" w:rsidP="00D108B9">
      <w:pPr>
        <w:jc w:val="center"/>
        <w:rPr>
          <w:b/>
          <w:sz w:val="28"/>
          <w:szCs w:val="28"/>
        </w:rPr>
      </w:pPr>
    </w:p>
    <w:p w14:paraId="047A61ED" w14:textId="77777777" w:rsidR="00F01583" w:rsidRDefault="00F01583" w:rsidP="00D108B9">
      <w:pPr>
        <w:jc w:val="center"/>
        <w:rPr>
          <w:b/>
          <w:sz w:val="28"/>
          <w:szCs w:val="28"/>
        </w:rPr>
      </w:pPr>
    </w:p>
    <w:p w14:paraId="5DE35B56" w14:textId="58AA55CC" w:rsidR="00F01583" w:rsidRDefault="00F01583" w:rsidP="00D108B9">
      <w:pPr>
        <w:jc w:val="center"/>
        <w:rPr>
          <w:b/>
          <w:sz w:val="28"/>
          <w:szCs w:val="28"/>
        </w:rPr>
      </w:pPr>
    </w:p>
    <w:p w14:paraId="3CE10B06" w14:textId="77777777" w:rsidR="00F01583" w:rsidRDefault="00F01583" w:rsidP="009217A0">
      <w:pPr>
        <w:rPr>
          <w:b/>
          <w:sz w:val="28"/>
          <w:szCs w:val="28"/>
        </w:rPr>
      </w:pPr>
    </w:p>
    <w:p w14:paraId="21096CBB" w14:textId="77777777" w:rsidR="00F01583" w:rsidRDefault="00F01583" w:rsidP="00D108B9">
      <w:pPr>
        <w:jc w:val="center"/>
        <w:rPr>
          <w:b/>
          <w:sz w:val="28"/>
          <w:szCs w:val="28"/>
        </w:rPr>
      </w:pPr>
    </w:p>
    <w:p w14:paraId="009EAADE" w14:textId="77777777" w:rsidR="00F01583" w:rsidRDefault="00F01583" w:rsidP="00D108B9">
      <w:pPr>
        <w:jc w:val="center"/>
        <w:rPr>
          <w:b/>
          <w:sz w:val="28"/>
          <w:szCs w:val="28"/>
        </w:rPr>
      </w:pPr>
    </w:p>
    <w:p w14:paraId="62A31725" w14:textId="5127AF69" w:rsidR="00F01583" w:rsidRPr="006C2A42" w:rsidRDefault="00F01583" w:rsidP="00F01583">
      <w:pPr>
        <w:jc w:val="center"/>
        <w:rPr>
          <w:color w:val="00B050"/>
        </w:rPr>
      </w:pPr>
      <w:r w:rsidRPr="00B60B1F">
        <w:rPr>
          <w:b/>
          <w:color w:val="7030A0"/>
          <w:sz w:val="44"/>
          <w:szCs w:val="44"/>
        </w:rPr>
        <w:t xml:space="preserve">Preventing </w:t>
      </w:r>
      <w:r w:rsidR="00ED3272">
        <w:rPr>
          <w:b/>
          <w:color w:val="7030A0"/>
          <w:sz w:val="44"/>
          <w:szCs w:val="44"/>
        </w:rPr>
        <w:t>Inappropriate</w:t>
      </w:r>
      <w:r w:rsidRPr="00B60B1F">
        <w:rPr>
          <w:b/>
          <w:color w:val="7030A0"/>
          <w:sz w:val="44"/>
          <w:szCs w:val="44"/>
        </w:rPr>
        <w:t xml:space="preserve"> </w:t>
      </w:r>
      <w:r w:rsidR="00B60B1F">
        <w:rPr>
          <w:b/>
          <w:color w:val="7030A0"/>
          <w:sz w:val="44"/>
          <w:szCs w:val="44"/>
        </w:rPr>
        <w:t>A</w:t>
      </w:r>
      <w:r w:rsidRPr="00B60B1F">
        <w:rPr>
          <w:b/>
          <w:color w:val="7030A0"/>
          <w:sz w:val="44"/>
          <w:szCs w:val="44"/>
        </w:rPr>
        <w:t xml:space="preserve">dmissions to </w:t>
      </w:r>
      <w:r w:rsidR="00646EFE">
        <w:rPr>
          <w:b/>
          <w:color w:val="7030A0"/>
          <w:sz w:val="44"/>
          <w:szCs w:val="44"/>
        </w:rPr>
        <w:t>m</w:t>
      </w:r>
      <w:r w:rsidRPr="00B60B1F">
        <w:rPr>
          <w:b/>
          <w:color w:val="7030A0"/>
          <w:sz w:val="44"/>
          <w:szCs w:val="44"/>
        </w:rPr>
        <w:t xml:space="preserve">ental </w:t>
      </w:r>
      <w:r w:rsidR="00646EFE">
        <w:rPr>
          <w:b/>
          <w:color w:val="7030A0"/>
          <w:sz w:val="44"/>
          <w:szCs w:val="44"/>
        </w:rPr>
        <w:t>h</w:t>
      </w:r>
      <w:r w:rsidRPr="00B60B1F">
        <w:rPr>
          <w:b/>
          <w:color w:val="7030A0"/>
          <w:sz w:val="44"/>
          <w:szCs w:val="44"/>
        </w:rPr>
        <w:t xml:space="preserve">ealth </w:t>
      </w:r>
      <w:r w:rsidR="00646EFE">
        <w:rPr>
          <w:b/>
          <w:color w:val="7030A0"/>
          <w:sz w:val="44"/>
          <w:szCs w:val="44"/>
        </w:rPr>
        <w:t>h</w:t>
      </w:r>
      <w:r w:rsidRPr="00B60B1F">
        <w:rPr>
          <w:b/>
          <w:color w:val="7030A0"/>
          <w:sz w:val="44"/>
          <w:szCs w:val="44"/>
        </w:rPr>
        <w:t>ospitals</w:t>
      </w:r>
      <w:r w:rsidR="00646EFE">
        <w:rPr>
          <w:b/>
          <w:color w:val="7030A0"/>
          <w:sz w:val="44"/>
          <w:szCs w:val="44"/>
        </w:rPr>
        <w:t xml:space="preserve"> for children and young people with Special Educational </w:t>
      </w:r>
      <w:r w:rsidR="00646EFE" w:rsidRPr="00642454">
        <w:rPr>
          <w:b/>
          <w:color w:val="7030A0"/>
          <w:sz w:val="44"/>
          <w:szCs w:val="44"/>
        </w:rPr>
        <w:t>Needs and/or Dis</w:t>
      </w:r>
      <w:r w:rsidR="00B62F5B" w:rsidRPr="00642454">
        <w:rPr>
          <w:b/>
          <w:color w:val="7030A0"/>
          <w:sz w:val="44"/>
          <w:szCs w:val="44"/>
        </w:rPr>
        <w:t>a</w:t>
      </w:r>
      <w:r w:rsidR="00646EFE" w:rsidRPr="00642454">
        <w:rPr>
          <w:b/>
          <w:color w:val="7030A0"/>
          <w:sz w:val="44"/>
          <w:szCs w:val="44"/>
        </w:rPr>
        <w:t>bilities (</w:t>
      </w:r>
      <w:r w:rsidR="00646EFE">
        <w:rPr>
          <w:b/>
          <w:color w:val="7030A0"/>
          <w:sz w:val="44"/>
          <w:szCs w:val="44"/>
        </w:rPr>
        <w:t>SEND</w:t>
      </w:r>
      <w:r w:rsidR="00DB5F45" w:rsidRPr="00DB5F45">
        <w:rPr>
          <w:color w:val="7030A0"/>
          <w:sz w:val="44"/>
          <w:szCs w:val="44"/>
        </w:rPr>
        <w:t>)</w:t>
      </w:r>
      <w:r w:rsidR="00B62F5B" w:rsidRPr="006C2A42">
        <w:rPr>
          <w:color w:val="00B050"/>
        </w:rPr>
        <w:t xml:space="preserve"> </w:t>
      </w:r>
    </w:p>
    <w:p w14:paraId="3A50FF07" w14:textId="5054954B" w:rsidR="00B60B1F" w:rsidRDefault="00B60B1F" w:rsidP="00F01583">
      <w:pPr>
        <w:jc w:val="center"/>
        <w:rPr>
          <w:b/>
          <w:sz w:val="44"/>
          <w:szCs w:val="44"/>
        </w:rPr>
      </w:pPr>
    </w:p>
    <w:p w14:paraId="57F051B6" w14:textId="77777777" w:rsidR="00B60B1F" w:rsidRPr="00B60B1F" w:rsidRDefault="00B60B1F" w:rsidP="00F01583">
      <w:pPr>
        <w:jc w:val="center"/>
        <w:rPr>
          <w:b/>
          <w:sz w:val="44"/>
          <w:szCs w:val="44"/>
        </w:rPr>
      </w:pPr>
    </w:p>
    <w:p w14:paraId="25BBCC32" w14:textId="397B896F" w:rsidR="00F01583" w:rsidRPr="00B60B1F" w:rsidRDefault="00F01583" w:rsidP="00F01583">
      <w:pPr>
        <w:jc w:val="center"/>
        <w:rPr>
          <w:b/>
          <w:color w:val="7030A0"/>
          <w:sz w:val="44"/>
          <w:szCs w:val="44"/>
        </w:rPr>
      </w:pPr>
      <w:r w:rsidRPr="00B60B1F">
        <w:rPr>
          <w:b/>
          <w:color w:val="7030A0"/>
          <w:sz w:val="44"/>
          <w:szCs w:val="44"/>
        </w:rPr>
        <w:t>Information for Parent Carers</w:t>
      </w:r>
    </w:p>
    <w:p w14:paraId="53544AC1" w14:textId="63C4A960" w:rsidR="00B60B1F" w:rsidRDefault="00B60B1F" w:rsidP="00F01583">
      <w:pPr>
        <w:jc w:val="center"/>
        <w:rPr>
          <w:sz w:val="44"/>
          <w:szCs w:val="44"/>
        </w:rPr>
      </w:pPr>
    </w:p>
    <w:p w14:paraId="0AA2AADC" w14:textId="77777777" w:rsidR="00B60B1F" w:rsidRPr="00B60B1F" w:rsidRDefault="00B60B1F" w:rsidP="00F01583">
      <w:pPr>
        <w:jc w:val="center"/>
        <w:rPr>
          <w:sz w:val="44"/>
          <w:szCs w:val="44"/>
        </w:rPr>
      </w:pPr>
    </w:p>
    <w:p w14:paraId="30956744" w14:textId="77777777" w:rsidR="00F01583" w:rsidRDefault="00F01583" w:rsidP="00F01583">
      <w:pPr>
        <w:jc w:val="both"/>
        <w:rPr>
          <w:i/>
          <w:sz w:val="28"/>
          <w:szCs w:val="28"/>
        </w:rPr>
      </w:pPr>
    </w:p>
    <w:p w14:paraId="6EA77205" w14:textId="472EA071" w:rsidR="00F01583" w:rsidRPr="00862614" w:rsidRDefault="00862614" w:rsidP="00B60B1F">
      <w:pPr>
        <w:jc w:val="center"/>
        <w:rPr>
          <w:i/>
          <w:color w:val="7030A0"/>
          <w:sz w:val="36"/>
          <w:szCs w:val="36"/>
        </w:rPr>
      </w:pPr>
      <w:r w:rsidRPr="00862614">
        <w:rPr>
          <w:i/>
          <w:color w:val="7030A0"/>
          <w:sz w:val="36"/>
          <w:szCs w:val="36"/>
        </w:rPr>
        <w:t>S</w:t>
      </w:r>
      <w:r w:rsidR="00B62F5B" w:rsidRPr="00862614">
        <w:rPr>
          <w:i/>
          <w:color w:val="7030A0"/>
          <w:sz w:val="36"/>
          <w:szCs w:val="36"/>
        </w:rPr>
        <w:t>upporting</w:t>
      </w:r>
      <w:r w:rsidR="00FC45E3" w:rsidRPr="00862614">
        <w:rPr>
          <w:i/>
          <w:color w:val="7030A0"/>
          <w:sz w:val="36"/>
          <w:szCs w:val="36"/>
        </w:rPr>
        <w:t xml:space="preserve"> </w:t>
      </w:r>
      <w:r w:rsidR="00F01583" w:rsidRPr="00862614">
        <w:rPr>
          <w:i/>
          <w:color w:val="7030A0"/>
          <w:sz w:val="36"/>
          <w:szCs w:val="36"/>
        </w:rPr>
        <w:t xml:space="preserve">children and young people with </w:t>
      </w:r>
      <w:r w:rsidR="00646EFE" w:rsidRPr="00862614">
        <w:rPr>
          <w:i/>
          <w:color w:val="7030A0"/>
          <w:sz w:val="36"/>
          <w:szCs w:val="36"/>
        </w:rPr>
        <w:t xml:space="preserve">a </w:t>
      </w:r>
      <w:r w:rsidR="00F01583" w:rsidRPr="00862614">
        <w:rPr>
          <w:i/>
          <w:color w:val="7030A0"/>
          <w:sz w:val="36"/>
          <w:szCs w:val="36"/>
        </w:rPr>
        <w:t>learning di</w:t>
      </w:r>
      <w:r w:rsidR="00744245" w:rsidRPr="00862614">
        <w:rPr>
          <w:i/>
          <w:color w:val="7030A0"/>
          <w:sz w:val="36"/>
          <w:szCs w:val="36"/>
        </w:rPr>
        <w:t>sabili</w:t>
      </w:r>
      <w:r w:rsidR="00646EFE" w:rsidRPr="00862614">
        <w:rPr>
          <w:i/>
          <w:color w:val="7030A0"/>
          <w:sz w:val="36"/>
          <w:szCs w:val="36"/>
        </w:rPr>
        <w:t xml:space="preserve">ty, </w:t>
      </w:r>
      <w:r w:rsidR="00F01583" w:rsidRPr="00862614">
        <w:rPr>
          <w:i/>
          <w:color w:val="7030A0"/>
          <w:sz w:val="36"/>
          <w:szCs w:val="36"/>
        </w:rPr>
        <w:t xml:space="preserve">autism </w:t>
      </w:r>
      <w:r w:rsidR="00646EFE" w:rsidRPr="00862614">
        <w:rPr>
          <w:i/>
          <w:color w:val="7030A0"/>
          <w:sz w:val="36"/>
          <w:szCs w:val="36"/>
        </w:rPr>
        <w:t>or both</w:t>
      </w:r>
      <w:r w:rsidR="00FC45E3" w:rsidRPr="00862614">
        <w:rPr>
          <w:i/>
          <w:color w:val="7030A0"/>
          <w:sz w:val="36"/>
          <w:szCs w:val="36"/>
        </w:rPr>
        <w:t xml:space="preserve"> </w:t>
      </w:r>
      <w:r w:rsidR="00F01583" w:rsidRPr="00862614">
        <w:rPr>
          <w:i/>
          <w:color w:val="7030A0"/>
          <w:sz w:val="36"/>
          <w:szCs w:val="36"/>
        </w:rPr>
        <w:t xml:space="preserve">who have a </w:t>
      </w:r>
      <w:r w:rsidR="00FC45E3" w:rsidRPr="00862614">
        <w:rPr>
          <w:i/>
          <w:color w:val="7030A0"/>
          <w:sz w:val="36"/>
          <w:szCs w:val="36"/>
        </w:rPr>
        <w:t>m</w:t>
      </w:r>
      <w:r w:rsidR="00F01583" w:rsidRPr="00862614">
        <w:rPr>
          <w:i/>
          <w:color w:val="7030A0"/>
          <w:sz w:val="36"/>
          <w:szCs w:val="36"/>
        </w:rPr>
        <w:t xml:space="preserve">ental </w:t>
      </w:r>
      <w:r w:rsidR="00FC45E3" w:rsidRPr="00862614">
        <w:rPr>
          <w:i/>
          <w:color w:val="7030A0"/>
          <w:sz w:val="36"/>
          <w:szCs w:val="36"/>
        </w:rPr>
        <w:t>h</w:t>
      </w:r>
      <w:r w:rsidR="00F01583" w:rsidRPr="00862614">
        <w:rPr>
          <w:i/>
          <w:color w:val="7030A0"/>
          <w:sz w:val="36"/>
          <w:szCs w:val="36"/>
        </w:rPr>
        <w:t>ealth condition</w:t>
      </w:r>
      <w:r w:rsidR="00DB5F45">
        <w:rPr>
          <w:i/>
          <w:color w:val="7030A0"/>
          <w:sz w:val="36"/>
          <w:szCs w:val="36"/>
        </w:rPr>
        <w:t>,</w:t>
      </w:r>
      <w:r w:rsidRPr="00862614">
        <w:rPr>
          <w:i/>
          <w:color w:val="7030A0"/>
          <w:sz w:val="36"/>
          <w:szCs w:val="36"/>
        </w:rPr>
        <w:t xml:space="preserve"> and their families</w:t>
      </w:r>
      <w:r w:rsidR="00F01583" w:rsidRPr="00862614">
        <w:rPr>
          <w:i/>
          <w:color w:val="7030A0"/>
          <w:sz w:val="36"/>
          <w:szCs w:val="36"/>
        </w:rPr>
        <w:t>.</w:t>
      </w:r>
    </w:p>
    <w:p w14:paraId="44623285" w14:textId="68CBB82E" w:rsidR="00F01583" w:rsidRDefault="00F01583" w:rsidP="00B60B1F">
      <w:pPr>
        <w:jc w:val="center"/>
        <w:rPr>
          <w:b/>
          <w:color w:val="7030A0"/>
          <w:sz w:val="36"/>
          <w:szCs w:val="36"/>
        </w:rPr>
      </w:pPr>
    </w:p>
    <w:p w14:paraId="6A659E0B" w14:textId="576CFAF7" w:rsidR="00D40250" w:rsidRDefault="00D40250" w:rsidP="00B60B1F">
      <w:pPr>
        <w:jc w:val="center"/>
        <w:rPr>
          <w:b/>
          <w:color w:val="7030A0"/>
          <w:sz w:val="36"/>
          <w:szCs w:val="36"/>
        </w:rPr>
      </w:pPr>
    </w:p>
    <w:p w14:paraId="0AE4AFF3" w14:textId="023EA512" w:rsidR="00D40250" w:rsidRDefault="00D40250" w:rsidP="00B60B1F">
      <w:pPr>
        <w:jc w:val="center"/>
        <w:rPr>
          <w:b/>
          <w:color w:val="7030A0"/>
          <w:sz w:val="36"/>
          <w:szCs w:val="36"/>
        </w:rPr>
      </w:pPr>
    </w:p>
    <w:p w14:paraId="384F41F6" w14:textId="53A24A78" w:rsidR="00D40250" w:rsidRDefault="00D40250" w:rsidP="00B60B1F">
      <w:pPr>
        <w:jc w:val="center"/>
        <w:rPr>
          <w:b/>
          <w:color w:val="7030A0"/>
          <w:sz w:val="36"/>
          <w:szCs w:val="36"/>
        </w:rPr>
      </w:pPr>
    </w:p>
    <w:p w14:paraId="140FAEBE" w14:textId="77777777" w:rsidR="00D40250" w:rsidRPr="00862614" w:rsidRDefault="00D40250" w:rsidP="00B60B1F">
      <w:pPr>
        <w:jc w:val="center"/>
        <w:rPr>
          <w:b/>
          <w:color w:val="7030A0"/>
          <w:sz w:val="36"/>
          <w:szCs w:val="36"/>
        </w:rPr>
      </w:pPr>
    </w:p>
    <w:p w14:paraId="31A6AA03" w14:textId="77777777" w:rsidR="00F01583" w:rsidRDefault="00F01583" w:rsidP="00B62F5B">
      <w:pPr>
        <w:rPr>
          <w:b/>
          <w:sz w:val="28"/>
          <w:szCs w:val="28"/>
        </w:rPr>
      </w:pPr>
    </w:p>
    <w:p w14:paraId="726B975E" w14:textId="75BC5184" w:rsidR="00862614" w:rsidRDefault="00F01583" w:rsidP="00D40250">
      <w:pPr>
        <w:jc w:val="both"/>
        <w:rPr>
          <w:b/>
          <w:color w:val="FF0000"/>
          <w:sz w:val="28"/>
          <w:szCs w:val="28"/>
        </w:rPr>
      </w:pPr>
      <w:r>
        <w:rPr>
          <w:b/>
          <w:sz w:val="28"/>
          <w:szCs w:val="28"/>
        </w:rPr>
        <w:t xml:space="preserve">   </w:t>
      </w:r>
      <w:r w:rsidR="00D22B25">
        <w:rPr>
          <w:noProof/>
        </w:rPr>
        <w:drawing>
          <wp:inline distT="0" distB="0" distL="0" distR="0" wp14:anchorId="1B30054A" wp14:editId="1C47AAA5">
            <wp:extent cx="2006600" cy="1113998"/>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6868" cy="1169663"/>
                    </a:xfrm>
                    <a:prstGeom prst="rect">
                      <a:avLst/>
                    </a:prstGeom>
                  </pic:spPr>
                </pic:pic>
              </a:graphicData>
            </a:graphic>
          </wp:inline>
        </w:drawing>
      </w:r>
      <w:r>
        <w:rPr>
          <w:b/>
          <w:sz w:val="28"/>
          <w:szCs w:val="28"/>
        </w:rPr>
        <w:t xml:space="preserve">  </w:t>
      </w:r>
      <w:r w:rsidR="00ED3272">
        <w:rPr>
          <w:b/>
          <w:sz w:val="28"/>
          <w:szCs w:val="28"/>
        </w:rPr>
        <w:t xml:space="preserve">                            </w:t>
      </w:r>
      <w:r>
        <w:rPr>
          <w:b/>
          <w:sz w:val="28"/>
          <w:szCs w:val="28"/>
        </w:rPr>
        <w:t xml:space="preserve"> </w:t>
      </w:r>
      <w:r w:rsidR="00370AA8">
        <w:rPr>
          <w:noProof/>
        </w:rPr>
        <w:drawing>
          <wp:inline distT="0" distB="0" distL="0" distR="0" wp14:anchorId="54901B01" wp14:editId="17F194D3">
            <wp:extent cx="2548530" cy="852195"/>
            <wp:effectExtent l="0" t="0" r="4445" b="5080"/>
            <wp:docPr id="1137164625" name="Picture 1137164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8142" cy="855409"/>
                    </a:xfrm>
                    <a:prstGeom prst="rect">
                      <a:avLst/>
                    </a:prstGeom>
                    <a:solidFill>
                      <a:srgbClr val="FFFFFF"/>
                    </a:solidFill>
                    <a:ln>
                      <a:noFill/>
                    </a:ln>
                  </pic:spPr>
                </pic:pic>
              </a:graphicData>
            </a:graphic>
          </wp:inline>
        </w:drawing>
      </w:r>
    </w:p>
    <w:p w14:paraId="1E72A0D8" w14:textId="2E91432E" w:rsidR="00965427" w:rsidRDefault="00965427">
      <w:pPr>
        <w:rPr>
          <w:b/>
          <w:sz w:val="28"/>
          <w:szCs w:val="28"/>
        </w:rPr>
      </w:pPr>
      <w:r>
        <w:rPr>
          <w:b/>
          <w:sz w:val="28"/>
          <w:szCs w:val="28"/>
        </w:rPr>
        <w:br w:type="page"/>
      </w:r>
    </w:p>
    <w:p w14:paraId="15CB04D8" w14:textId="77777777" w:rsidR="00965427" w:rsidRDefault="00965427" w:rsidP="00D40250">
      <w:pPr>
        <w:jc w:val="both"/>
        <w:rPr>
          <w:b/>
          <w:sz w:val="28"/>
          <w:szCs w:val="28"/>
        </w:rPr>
      </w:pPr>
    </w:p>
    <w:p w14:paraId="2F98C366" w14:textId="53189DD3" w:rsidR="00D108B9" w:rsidRPr="004A30F3" w:rsidRDefault="00D108B9" w:rsidP="00D108B9">
      <w:pPr>
        <w:jc w:val="center"/>
        <w:rPr>
          <w:b/>
          <w:color w:val="7030A0"/>
          <w:sz w:val="28"/>
          <w:szCs w:val="28"/>
        </w:rPr>
      </w:pPr>
      <w:r w:rsidRPr="004A30F3">
        <w:rPr>
          <w:b/>
          <w:color w:val="7030A0"/>
          <w:sz w:val="28"/>
          <w:szCs w:val="28"/>
        </w:rPr>
        <w:t xml:space="preserve">Preventing </w:t>
      </w:r>
      <w:r w:rsidR="00ED3272" w:rsidRPr="004A30F3">
        <w:rPr>
          <w:b/>
          <w:color w:val="7030A0"/>
          <w:sz w:val="28"/>
          <w:szCs w:val="28"/>
        </w:rPr>
        <w:t xml:space="preserve">Inappropriate </w:t>
      </w:r>
      <w:r w:rsidRPr="004A30F3">
        <w:rPr>
          <w:b/>
          <w:color w:val="7030A0"/>
          <w:sz w:val="28"/>
          <w:szCs w:val="28"/>
        </w:rPr>
        <w:t>CYP SEND admissions to mental health hospitals</w:t>
      </w:r>
      <w:r w:rsidR="00B62F5B" w:rsidRPr="004A30F3">
        <w:rPr>
          <w:b/>
          <w:color w:val="7030A0"/>
          <w:sz w:val="28"/>
          <w:szCs w:val="28"/>
        </w:rPr>
        <w:t xml:space="preserve"> for children and young people with Special </w:t>
      </w:r>
      <w:r w:rsidR="008B3804" w:rsidRPr="004A30F3">
        <w:rPr>
          <w:b/>
          <w:color w:val="7030A0"/>
          <w:sz w:val="28"/>
          <w:szCs w:val="28"/>
        </w:rPr>
        <w:t>Educational</w:t>
      </w:r>
      <w:r w:rsidR="00B62F5B" w:rsidRPr="004A30F3">
        <w:rPr>
          <w:b/>
          <w:color w:val="7030A0"/>
          <w:sz w:val="28"/>
          <w:szCs w:val="28"/>
        </w:rPr>
        <w:t xml:space="preserve"> Needs and/or Disabilities (SEND)</w:t>
      </w:r>
      <w:r w:rsidRPr="004A30F3">
        <w:rPr>
          <w:b/>
          <w:color w:val="7030A0"/>
          <w:sz w:val="28"/>
          <w:szCs w:val="28"/>
        </w:rPr>
        <w:t xml:space="preserve"> </w:t>
      </w:r>
    </w:p>
    <w:p w14:paraId="0C7058EC" w14:textId="77777777" w:rsidR="0088038B" w:rsidRPr="004A30F3" w:rsidRDefault="0088038B" w:rsidP="00D108B9">
      <w:pPr>
        <w:jc w:val="center"/>
        <w:rPr>
          <w:b/>
          <w:color w:val="7030A0"/>
          <w:sz w:val="28"/>
          <w:szCs w:val="28"/>
        </w:rPr>
      </w:pPr>
    </w:p>
    <w:p w14:paraId="082AD94A" w14:textId="63DCFB12" w:rsidR="00D108B9" w:rsidRPr="004A30F3" w:rsidRDefault="00D108B9" w:rsidP="00D108B9">
      <w:pPr>
        <w:jc w:val="center"/>
        <w:rPr>
          <w:color w:val="7030A0"/>
        </w:rPr>
      </w:pPr>
      <w:r w:rsidRPr="004A30F3">
        <w:rPr>
          <w:b/>
          <w:color w:val="7030A0"/>
          <w:sz w:val="28"/>
          <w:szCs w:val="28"/>
        </w:rPr>
        <w:t>Information for Parent Carers</w:t>
      </w:r>
    </w:p>
    <w:p w14:paraId="17655BC1" w14:textId="77777777" w:rsidR="00D108B9" w:rsidRPr="00DB5F45" w:rsidRDefault="00D108B9" w:rsidP="0095515E">
      <w:pPr>
        <w:jc w:val="both"/>
        <w:rPr>
          <w:i/>
          <w:sz w:val="28"/>
          <w:szCs w:val="28"/>
        </w:rPr>
      </w:pPr>
    </w:p>
    <w:p w14:paraId="74B1BE77" w14:textId="0A7CE6E3" w:rsidR="002B7DB5" w:rsidRPr="00DB5F45" w:rsidRDefault="00DB5F45" w:rsidP="00DB5F45">
      <w:pPr>
        <w:jc w:val="center"/>
        <w:rPr>
          <w:i/>
          <w:color w:val="0070C0"/>
          <w:sz w:val="28"/>
          <w:szCs w:val="28"/>
        </w:rPr>
      </w:pPr>
      <w:r w:rsidRPr="00DB5F45">
        <w:rPr>
          <w:i/>
          <w:color w:val="7030A0"/>
          <w:sz w:val="28"/>
          <w:szCs w:val="28"/>
        </w:rPr>
        <w:t>Supporting children and young people with a learning disability, autism or both who have a mental health condition, and their families</w:t>
      </w:r>
      <w:r>
        <w:rPr>
          <w:i/>
          <w:color w:val="7030A0"/>
          <w:sz w:val="28"/>
          <w:szCs w:val="28"/>
        </w:rPr>
        <w:t>.</w:t>
      </w:r>
    </w:p>
    <w:p w14:paraId="2216B66B" w14:textId="77777777" w:rsidR="002B7DB5" w:rsidRPr="0070691D" w:rsidRDefault="002B7DB5" w:rsidP="0095515E">
      <w:pPr>
        <w:jc w:val="both"/>
        <w:rPr>
          <w:i/>
          <w:color w:val="0070C0"/>
          <w:sz w:val="28"/>
          <w:szCs w:val="28"/>
        </w:rPr>
      </w:pPr>
    </w:p>
    <w:p w14:paraId="21ACDE8D" w14:textId="128CDC13" w:rsidR="00E005C1" w:rsidRDefault="00E005C1" w:rsidP="00E51A61">
      <w:pPr>
        <w:jc w:val="both"/>
      </w:pPr>
    </w:p>
    <w:p w14:paraId="75DA8C9D" w14:textId="42C4B400" w:rsidR="0070691D" w:rsidRPr="00D17A04" w:rsidRDefault="00D108B9" w:rsidP="00E51A61">
      <w:pPr>
        <w:jc w:val="both"/>
      </w:pPr>
      <w:r w:rsidRPr="00D17A04">
        <w:t xml:space="preserve">This information has been produced by </w:t>
      </w:r>
      <w:r w:rsidR="002B7DB5" w:rsidRPr="00D17A04">
        <w:t>p</w:t>
      </w:r>
      <w:r w:rsidRPr="00D17A04">
        <w:t xml:space="preserve">arents from Parent Carer Forums across the Eastern Region.  We hope it will be useful to all parent carers of </w:t>
      </w:r>
      <w:r w:rsidR="0070691D" w:rsidRPr="00D17A04">
        <w:t>c</w:t>
      </w:r>
      <w:r w:rsidRPr="00D17A04">
        <w:t xml:space="preserve">hildren or </w:t>
      </w:r>
      <w:r w:rsidR="0070691D" w:rsidRPr="00D17A04">
        <w:t>y</w:t>
      </w:r>
      <w:r w:rsidRPr="00D17A04">
        <w:t xml:space="preserve">oung </w:t>
      </w:r>
      <w:r w:rsidR="0070691D" w:rsidRPr="00D17A04">
        <w:t>p</w:t>
      </w:r>
      <w:r w:rsidRPr="00D17A04">
        <w:t xml:space="preserve">eople </w:t>
      </w:r>
      <w:r w:rsidR="002B7DB5" w:rsidRPr="00D17A04">
        <w:t>with SEND</w:t>
      </w:r>
      <w:r w:rsidR="00862614" w:rsidRPr="00D17A04">
        <w:t xml:space="preserve"> </w:t>
      </w:r>
      <w:r w:rsidRPr="00D17A04">
        <w:t>who</w:t>
      </w:r>
      <w:r w:rsidR="002B7DB5" w:rsidRPr="00D17A04">
        <w:t xml:space="preserve"> have</w:t>
      </w:r>
      <w:r w:rsidRPr="00D17A04">
        <w:t xml:space="preserve"> a mental health condition, but it is specifically written for parent carers of those </w:t>
      </w:r>
      <w:r w:rsidR="0070691D" w:rsidRPr="00D17A04">
        <w:t>who also have a</w:t>
      </w:r>
      <w:r w:rsidRPr="00D17A04">
        <w:t xml:space="preserve"> learning </w:t>
      </w:r>
      <w:r w:rsidR="00744245" w:rsidRPr="00D17A04">
        <w:t>disability</w:t>
      </w:r>
      <w:r w:rsidR="008B3804" w:rsidRPr="00D17A04">
        <w:t xml:space="preserve">, </w:t>
      </w:r>
      <w:proofErr w:type="gramStart"/>
      <w:r w:rsidRPr="00D17A04">
        <w:t>autis</w:t>
      </w:r>
      <w:r w:rsidR="008B3804" w:rsidRPr="00D17A04">
        <w:t>m</w:t>
      </w:r>
      <w:proofErr w:type="gramEnd"/>
      <w:r w:rsidR="008B3804" w:rsidRPr="00D17A04">
        <w:t xml:space="preserve"> or both</w:t>
      </w:r>
      <w:r w:rsidR="00473450" w:rsidRPr="00D17A04">
        <w:t>.</w:t>
      </w:r>
      <w:r w:rsidRPr="00D17A04">
        <w:t xml:space="preserve"> </w:t>
      </w:r>
      <w:r w:rsidR="0070691D" w:rsidRPr="00D17A04">
        <w:t xml:space="preserve">Its purpose is to provide you with background information on what is happening in the NHS </w:t>
      </w:r>
      <w:proofErr w:type="gramStart"/>
      <w:r w:rsidR="0070691D" w:rsidRPr="00D17A04">
        <w:t>at the moment</w:t>
      </w:r>
      <w:proofErr w:type="gramEnd"/>
      <w:r w:rsidR="0070691D" w:rsidRPr="00D17A04">
        <w:t xml:space="preserve">, </w:t>
      </w:r>
      <w:r w:rsidR="00E47CFF" w:rsidRPr="00D17A04">
        <w:t>the NHS Long-Term Plan and what this might mean for your family</w:t>
      </w:r>
      <w:r w:rsidR="006C2A42" w:rsidRPr="00D17A04">
        <w:t>,</w:t>
      </w:r>
      <w:r w:rsidR="00E47CFF" w:rsidRPr="00D17A04">
        <w:t xml:space="preserve"> </w:t>
      </w:r>
      <w:r w:rsidR="0070691D" w:rsidRPr="00D17A04">
        <w:t>and the services available locally to support your child or young person today</w:t>
      </w:r>
      <w:r w:rsidR="006C2A42" w:rsidRPr="00D17A04">
        <w:t>.</w:t>
      </w:r>
      <w:r w:rsidR="00FA1CA3" w:rsidRPr="00D17A04">
        <w:t xml:space="preserve"> </w:t>
      </w:r>
      <w:r w:rsidR="00CD09B2" w:rsidRPr="00D17A04">
        <w:t xml:space="preserve"> Hereafter children and young people with a learning disability, autism or both will be referred to as ‘our children and young people</w:t>
      </w:r>
      <w:r w:rsidR="00DB5F45" w:rsidRPr="00D17A04">
        <w:t>’</w:t>
      </w:r>
      <w:r w:rsidR="00862614" w:rsidRPr="00D17A04">
        <w:t>.</w:t>
      </w:r>
      <w:r w:rsidR="00DB5F45" w:rsidRPr="00D17A04">
        <w:t xml:space="preserve">  </w:t>
      </w:r>
    </w:p>
    <w:p w14:paraId="0F3A4E40" w14:textId="2A620D60" w:rsidR="00DB5F45" w:rsidRPr="00D17A04" w:rsidRDefault="00DB5F45" w:rsidP="00E51A61">
      <w:pPr>
        <w:jc w:val="both"/>
      </w:pPr>
    </w:p>
    <w:p w14:paraId="460B2BE7" w14:textId="202A3A37" w:rsidR="00DC7E4B" w:rsidRPr="00D17A04" w:rsidRDefault="00DC7E4B" w:rsidP="00E51A61">
      <w:pPr>
        <w:jc w:val="both"/>
      </w:pPr>
      <w:r w:rsidRPr="00D17A04">
        <w:rPr>
          <w:noProof/>
        </w:rPr>
        <mc:AlternateContent>
          <mc:Choice Requires="wps">
            <w:drawing>
              <wp:anchor distT="0" distB="0" distL="114300" distR="114300" simplePos="0" relativeHeight="251659264" behindDoc="0" locked="0" layoutInCell="1" allowOverlap="1" wp14:anchorId="0F081F2F" wp14:editId="653DA7DD">
                <wp:simplePos x="0" y="0"/>
                <wp:positionH relativeFrom="column">
                  <wp:posOffset>25399</wp:posOffset>
                </wp:positionH>
                <wp:positionV relativeFrom="paragraph">
                  <wp:posOffset>73237</wp:posOffset>
                </wp:positionV>
                <wp:extent cx="5698067" cy="694266"/>
                <wp:effectExtent l="0" t="0" r="17145" b="17145"/>
                <wp:wrapNone/>
                <wp:docPr id="3" name="Text Box 3"/>
                <wp:cNvGraphicFramePr/>
                <a:graphic xmlns:a="http://schemas.openxmlformats.org/drawingml/2006/main">
                  <a:graphicData uri="http://schemas.microsoft.com/office/word/2010/wordprocessingShape">
                    <wps:wsp>
                      <wps:cNvSpPr txBox="1"/>
                      <wps:spPr>
                        <a:xfrm>
                          <a:off x="0" y="0"/>
                          <a:ext cx="5698067" cy="694266"/>
                        </a:xfrm>
                        <a:prstGeom prst="rect">
                          <a:avLst/>
                        </a:prstGeom>
                        <a:solidFill>
                          <a:schemeClr val="lt1"/>
                        </a:solidFill>
                        <a:ln w="6350">
                          <a:solidFill>
                            <a:prstClr val="black"/>
                          </a:solidFill>
                        </a:ln>
                      </wps:spPr>
                      <wps:txbx>
                        <w:txbxContent>
                          <w:p w14:paraId="434F6BBF" w14:textId="77777777" w:rsidR="00DC7E4B" w:rsidRPr="00D40250" w:rsidRDefault="00DC7E4B" w:rsidP="00DC7E4B">
                            <w:pPr>
                              <w:ind w:left="284" w:right="316"/>
                              <w:jc w:val="both"/>
                              <w:rPr>
                                <w:color w:val="00B050"/>
                              </w:rPr>
                            </w:pPr>
                            <w:r>
                              <w:t xml:space="preserve"> </w:t>
                            </w:r>
                            <w:r w:rsidRPr="00D40250">
                              <w:rPr>
                                <w:color w:val="00B050"/>
                              </w:rPr>
                              <w:t>In Education and Social Care the term ‘young people’ refers to those aged 17 to 25 years.  In some NHS areas ‘young people’ are those aged 17 and 18 years, with 19 to 25 year olds being referred to as ‘adults’</w:t>
                            </w:r>
                            <w:r>
                              <w:rPr>
                                <w:color w:val="00B050"/>
                              </w:rPr>
                              <w:t>.</w:t>
                            </w:r>
                          </w:p>
                          <w:p w14:paraId="4CBCB048" w14:textId="123407B2" w:rsidR="00DC7E4B" w:rsidRDefault="00DC7E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081F2F" id="_x0000_t202" coordsize="21600,21600" o:spt="202" path="m,l,21600r21600,l21600,xe">
                <v:stroke joinstyle="miter"/>
                <v:path gradientshapeok="t" o:connecttype="rect"/>
              </v:shapetype>
              <v:shape id="Text Box 3" o:spid="_x0000_s1026" type="#_x0000_t202" style="position:absolute;left:0;text-align:left;margin-left:2pt;margin-top:5.75pt;width:448.65pt;height:5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" fillcolor="white [3201]" strokeweight=".5pt">
                <v:textbox>
                  <w:txbxContent>
                    <w:p w14:paraId="434F6BBF" w14:textId="77777777" w:rsidR="00DC7E4B" w:rsidRPr="00D40250" w:rsidRDefault="00DC7E4B" w:rsidP="00DC7E4B">
                      <w:pPr>
                        <w:ind w:left="284" w:right="316"/>
                        <w:jc w:val="both"/>
                        <w:rPr>
                          <w:color w:val="00B050"/>
                        </w:rPr>
                      </w:pPr>
                      <w:r>
                        <w:t xml:space="preserve"> </w:t>
                      </w:r>
                      <w:r w:rsidRPr="00D40250">
                        <w:rPr>
                          <w:color w:val="00B050"/>
                        </w:rPr>
                        <w:t>In Education and Social Care the term ‘young people’ refers to those aged 17 to 25 years.  In some NHS areas ‘young people’ are those aged 17 and 18 years, with 19 to 25 year olds being referred to as ‘adults’</w:t>
                      </w:r>
                      <w:r>
                        <w:rPr>
                          <w:color w:val="00B050"/>
                        </w:rPr>
                        <w:t>.</w:t>
                      </w:r>
                    </w:p>
                    <w:p w14:paraId="4CBCB048" w14:textId="123407B2" w:rsidR="00DC7E4B" w:rsidRDefault="00DC7E4B"/>
                  </w:txbxContent>
                </v:textbox>
              </v:shape>
            </w:pict>
          </mc:Fallback>
        </mc:AlternateContent>
      </w:r>
    </w:p>
    <w:p w14:paraId="15F73754" w14:textId="48125434" w:rsidR="00DC7E4B" w:rsidRPr="00D17A04" w:rsidRDefault="00DC7E4B" w:rsidP="00E51A61">
      <w:pPr>
        <w:jc w:val="both"/>
      </w:pPr>
    </w:p>
    <w:p w14:paraId="02351BB2" w14:textId="4A74361C" w:rsidR="00DC7E4B" w:rsidRPr="00D17A04" w:rsidRDefault="00DC7E4B" w:rsidP="00E51A61">
      <w:pPr>
        <w:jc w:val="both"/>
      </w:pPr>
    </w:p>
    <w:p w14:paraId="674C9DB9" w14:textId="014BB2FA" w:rsidR="00DC7E4B" w:rsidRPr="00D17A04" w:rsidRDefault="00DC7E4B" w:rsidP="00E51A61">
      <w:pPr>
        <w:jc w:val="both"/>
      </w:pPr>
    </w:p>
    <w:p w14:paraId="501DE275" w14:textId="258580D7" w:rsidR="00DC7E4B" w:rsidRPr="00D17A04" w:rsidRDefault="00DC7E4B" w:rsidP="00E51A61">
      <w:pPr>
        <w:jc w:val="both"/>
      </w:pPr>
    </w:p>
    <w:p w14:paraId="0DAC9159" w14:textId="4C9C08F0" w:rsidR="00DC7E4B" w:rsidRPr="00D17A04" w:rsidRDefault="00DC7E4B" w:rsidP="00E51A61">
      <w:pPr>
        <w:jc w:val="both"/>
      </w:pPr>
      <w:r w:rsidRPr="00D17A04">
        <w:rPr>
          <w:noProof/>
        </w:rPr>
        <mc:AlternateContent>
          <mc:Choice Requires="wps">
            <w:drawing>
              <wp:anchor distT="0" distB="0" distL="114300" distR="114300" simplePos="0" relativeHeight="251660288" behindDoc="0" locked="0" layoutInCell="1" allowOverlap="1" wp14:anchorId="3068D38A" wp14:editId="52910FA3">
                <wp:simplePos x="0" y="0"/>
                <wp:positionH relativeFrom="column">
                  <wp:posOffset>22860</wp:posOffset>
                </wp:positionH>
                <wp:positionV relativeFrom="paragraph">
                  <wp:posOffset>135255</wp:posOffset>
                </wp:positionV>
                <wp:extent cx="5748655" cy="1028700"/>
                <wp:effectExtent l="0" t="0" r="23495" b="19050"/>
                <wp:wrapNone/>
                <wp:docPr id="4" name="Text Box 4"/>
                <wp:cNvGraphicFramePr/>
                <a:graphic xmlns:a="http://schemas.openxmlformats.org/drawingml/2006/main">
                  <a:graphicData uri="http://schemas.microsoft.com/office/word/2010/wordprocessingShape">
                    <wps:wsp>
                      <wps:cNvSpPr txBox="1"/>
                      <wps:spPr>
                        <a:xfrm>
                          <a:off x="0" y="0"/>
                          <a:ext cx="5748655" cy="1028700"/>
                        </a:xfrm>
                        <a:prstGeom prst="rect">
                          <a:avLst/>
                        </a:prstGeom>
                        <a:solidFill>
                          <a:schemeClr val="lt1"/>
                        </a:solidFill>
                        <a:ln w="6350">
                          <a:solidFill>
                            <a:prstClr val="black"/>
                          </a:solidFill>
                        </a:ln>
                      </wps:spPr>
                      <wps:txbx>
                        <w:txbxContent>
                          <w:p w14:paraId="63BED221" w14:textId="6467CA6F" w:rsidR="00370AA8" w:rsidRPr="00370AA8" w:rsidRDefault="00DC7E4B" w:rsidP="00D17A04">
                            <w:pPr>
                              <w:ind w:right="396"/>
                              <w:rPr>
                                <w:rFonts w:eastAsia="Times New Roman" w:cstheme="minorHAnsi"/>
                                <w:b/>
                                <w:bCs/>
                                <w:color w:val="7030A0"/>
                              </w:rPr>
                            </w:pPr>
                            <w:r w:rsidRPr="00370AA8">
                              <w:rPr>
                                <w:rFonts w:eastAsia="Times New Roman" w:cstheme="minorHAnsi"/>
                                <w:b/>
                                <w:bCs/>
                                <w:color w:val="7030A0"/>
                              </w:rPr>
                              <w:t xml:space="preserve">If you need help for a mental health crisis or emergency, you should get immediate expert advice and assessment.  Information is available from </w:t>
                            </w:r>
                            <w:bookmarkStart w:id="0" w:name="_Hlk65132002"/>
                            <w:r w:rsidRPr="00370AA8">
                              <w:rPr>
                                <w:rFonts w:eastAsia="Times New Roman" w:cstheme="minorHAnsi"/>
                                <w:b/>
                                <w:bCs/>
                                <w:color w:val="7030A0"/>
                              </w:rPr>
                              <w:t>the NHS website</w:t>
                            </w:r>
                            <w:r w:rsidR="00370AA8" w:rsidRPr="00370AA8">
                              <w:rPr>
                                <w:rFonts w:eastAsia="Times New Roman" w:cstheme="minorHAnsi"/>
                                <w:b/>
                                <w:bCs/>
                                <w:color w:val="7030A0"/>
                              </w:rPr>
                              <w:t xml:space="preserve"> for Cambridgeshire’s First Response Service: </w:t>
                            </w:r>
                            <w:hyperlink r:id="rId10" w:history="1">
                              <w:r w:rsidR="00370AA8" w:rsidRPr="00370AA8">
                                <w:rPr>
                                  <w:rStyle w:val="Hyperlink"/>
                                  <w:rFonts w:eastAsia="Times New Roman" w:cstheme="minorHAnsi"/>
                                  <w:b/>
                                  <w:bCs/>
                                  <w:color w:val="7030A0"/>
                                </w:rPr>
                                <w:t>https://www.cpft.nhs.uk/search/service/first-response-service-frs-21/</w:t>
                              </w:r>
                            </w:hyperlink>
                          </w:p>
                          <w:p w14:paraId="0E461863" w14:textId="22F6A7B2" w:rsidR="00DC7E4B" w:rsidRPr="00D17A04" w:rsidRDefault="00370AA8" w:rsidP="00D17A04">
                            <w:pPr>
                              <w:ind w:right="396"/>
                              <w:rPr>
                                <w:rFonts w:eastAsia="Times New Roman" w:cstheme="minorHAnsi"/>
                                <w:b/>
                                <w:bCs/>
                                <w:color w:val="7030A0"/>
                              </w:rPr>
                            </w:pPr>
                            <w:r w:rsidRPr="00370AA8">
                              <w:rPr>
                                <w:rFonts w:cstheme="minorHAnsi"/>
                                <w:b/>
                                <w:bCs/>
                                <w:color w:val="7030A0"/>
                                <w:shd w:val="clear" w:color="auto" w:fill="FFFFFF"/>
                              </w:rPr>
                              <w:t>The number to c</w:t>
                            </w:r>
                            <w:r w:rsidRPr="00370AA8">
                              <w:rPr>
                                <w:rFonts w:cstheme="minorHAnsi"/>
                                <w:b/>
                                <w:bCs/>
                                <w:color w:val="7030A0"/>
                                <w:shd w:val="clear" w:color="auto" w:fill="FFFFFF"/>
                              </w:rPr>
                              <w:t>all</w:t>
                            </w:r>
                            <w:r w:rsidRPr="00370AA8">
                              <w:rPr>
                                <w:rFonts w:cstheme="minorHAnsi"/>
                                <w:b/>
                                <w:bCs/>
                                <w:color w:val="7030A0"/>
                                <w:shd w:val="clear" w:color="auto" w:fill="FFFFFF"/>
                              </w:rPr>
                              <w:t xml:space="preserve"> is </w:t>
                            </w:r>
                            <w:r w:rsidRPr="00370AA8">
                              <w:rPr>
                                <w:rFonts w:cstheme="minorHAnsi"/>
                                <w:b/>
                                <w:bCs/>
                                <w:color w:val="7030A0"/>
                                <w:shd w:val="clear" w:color="auto" w:fill="FFFFFF"/>
                              </w:rPr>
                              <w:t>111 and</w:t>
                            </w:r>
                            <w:r w:rsidRPr="00370AA8">
                              <w:rPr>
                                <w:rFonts w:cstheme="minorHAnsi"/>
                                <w:b/>
                                <w:bCs/>
                                <w:color w:val="7030A0"/>
                                <w:shd w:val="clear" w:color="auto" w:fill="FFFFFF"/>
                              </w:rPr>
                              <w:t xml:space="preserve"> then</w:t>
                            </w:r>
                            <w:r w:rsidRPr="00370AA8">
                              <w:rPr>
                                <w:rFonts w:cstheme="minorHAnsi"/>
                                <w:b/>
                                <w:bCs/>
                                <w:color w:val="7030A0"/>
                                <w:shd w:val="clear" w:color="auto" w:fill="FFFFFF"/>
                              </w:rPr>
                              <w:t xml:space="preserve"> select option 2</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68D38A" id="Text Box 4" o:spid="_x0000_s1027" type="#_x0000_t202" style="position:absolute;left:0;text-align:left;margin-left:1.8pt;margin-top:10.65pt;width:452.65pt;height:8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" fillcolor="white [3201]" strokeweight=".5pt">
                <v:textbox>
                  <w:txbxContent>
                    <w:p w14:paraId="63BED221" w14:textId="6467CA6F" w:rsidR="00370AA8" w:rsidRPr="00370AA8" w:rsidRDefault="00DC7E4B" w:rsidP="00D17A04">
                      <w:pPr>
                        <w:ind w:right="396"/>
                        <w:rPr>
                          <w:rFonts w:eastAsia="Times New Roman" w:cstheme="minorHAnsi"/>
                          <w:b/>
                          <w:bCs/>
                          <w:color w:val="7030A0"/>
                        </w:rPr>
                      </w:pPr>
                      <w:r w:rsidRPr="00370AA8">
                        <w:rPr>
                          <w:rFonts w:eastAsia="Times New Roman" w:cstheme="minorHAnsi"/>
                          <w:b/>
                          <w:bCs/>
                          <w:color w:val="7030A0"/>
                        </w:rPr>
                        <w:t xml:space="preserve">If you need help for a mental health crisis or emergency, you should get immediate expert advice and assessment.  Information is available from </w:t>
                      </w:r>
                      <w:bookmarkStart w:id="1" w:name="_Hlk65132002"/>
                      <w:r w:rsidRPr="00370AA8">
                        <w:rPr>
                          <w:rFonts w:eastAsia="Times New Roman" w:cstheme="minorHAnsi"/>
                          <w:b/>
                          <w:bCs/>
                          <w:color w:val="7030A0"/>
                        </w:rPr>
                        <w:t>the NHS website</w:t>
                      </w:r>
                      <w:r w:rsidR="00370AA8" w:rsidRPr="00370AA8">
                        <w:rPr>
                          <w:rFonts w:eastAsia="Times New Roman" w:cstheme="minorHAnsi"/>
                          <w:b/>
                          <w:bCs/>
                          <w:color w:val="7030A0"/>
                        </w:rPr>
                        <w:t xml:space="preserve"> for Cambridgeshire’s First Response Service: </w:t>
                      </w:r>
                      <w:hyperlink r:id="rId11" w:history="1">
                        <w:r w:rsidR="00370AA8" w:rsidRPr="00370AA8">
                          <w:rPr>
                            <w:rStyle w:val="Hyperlink"/>
                            <w:rFonts w:eastAsia="Times New Roman" w:cstheme="minorHAnsi"/>
                            <w:b/>
                            <w:bCs/>
                            <w:color w:val="7030A0"/>
                          </w:rPr>
                          <w:t>https://www.cpft.nhs.uk/search/service/first-response-service-frs-21/</w:t>
                        </w:r>
                      </w:hyperlink>
                    </w:p>
                    <w:p w14:paraId="0E461863" w14:textId="22F6A7B2" w:rsidR="00DC7E4B" w:rsidRPr="00D17A04" w:rsidRDefault="00370AA8" w:rsidP="00D17A04">
                      <w:pPr>
                        <w:ind w:right="396"/>
                        <w:rPr>
                          <w:rFonts w:eastAsia="Times New Roman" w:cstheme="minorHAnsi"/>
                          <w:b/>
                          <w:bCs/>
                          <w:color w:val="7030A0"/>
                        </w:rPr>
                      </w:pPr>
                      <w:r w:rsidRPr="00370AA8">
                        <w:rPr>
                          <w:rFonts w:cstheme="minorHAnsi"/>
                          <w:b/>
                          <w:bCs/>
                          <w:color w:val="7030A0"/>
                          <w:shd w:val="clear" w:color="auto" w:fill="FFFFFF"/>
                        </w:rPr>
                        <w:t>The number to c</w:t>
                      </w:r>
                      <w:r w:rsidRPr="00370AA8">
                        <w:rPr>
                          <w:rFonts w:cstheme="minorHAnsi"/>
                          <w:b/>
                          <w:bCs/>
                          <w:color w:val="7030A0"/>
                          <w:shd w:val="clear" w:color="auto" w:fill="FFFFFF"/>
                        </w:rPr>
                        <w:t>all</w:t>
                      </w:r>
                      <w:r w:rsidRPr="00370AA8">
                        <w:rPr>
                          <w:rFonts w:cstheme="minorHAnsi"/>
                          <w:b/>
                          <w:bCs/>
                          <w:color w:val="7030A0"/>
                          <w:shd w:val="clear" w:color="auto" w:fill="FFFFFF"/>
                        </w:rPr>
                        <w:t xml:space="preserve"> is </w:t>
                      </w:r>
                      <w:r w:rsidRPr="00370AA8">
                        <w:rPr>
                          <w:rFonts w:cstheme="minorHAnsi"/>
                          <w:b/>
                          <w:bCs/>
                          <w:color w:val="7030A0"/>
                          <w:shd w:val="clear" w:color="auto" w:fill="FFFFFF"/>
                        </w:rPr>
                        <w:t>111 and</w:t>
                      </w:r>
                      <w:r w:rsidRPr="00370AA8">
                        <w:rPr>
                          <w:rFonts w:cstheme="minorHAnsi"/>
                          <w:b/>
                          <w:bCs/>
                          <w:color w:val="7030A0"/>
                          <w:shd w:val="clear" w:color="auto" w:fill="FFFFFF"/>
                        </w:rPr>
                        <w:t xml:space="preserve"> then</w:t>
                      </w:r>
                      <w:r w:rsidRPr="00370AA8">
                        <w:rPr>
                          <w:rFonts w:cstheme="minorHAnsi"/>
                          <w:b/>
                          <w:bCs/>
                          <w:color w:val="7030A0"/>
                          <w:shd w:val="clear" w:color="auto" w:fill="FFFFFF"/>
                        </w:rPr>
                        <w:t xml:space="preserve"> select option 2</w:t>
                      </w:r>
                      <w:bookmarkEnd w:id="1"/>
                    </w:p>
                  </w:txbxContent>
                </v:textbox>
              </v:shape>
            </w:pict>
          </mc:Fallback>
        </mc:AlternateContent>
      </w:r>
    </w:p>
    <w:p w14:paraId="256D7EC2" w14:textId="5C47E153" w:rsidR="00DC7E4B" w:rsidRPr="00D17A04" w:rsidRDefault="00DC7E4B" w:rsidP="00E51A61">
      <w:pPr>
        <w:jc w:val="both"/>
      </w:pPr>
    </w:p>
    <w:p w14:paraId="5142B428" w14:textId="53E889C1" w:rsidR="00E06B38" w:rsidRPr="00D17A04" w:rsidRDefault="00E06B38" w:rsidP="00E51A61">
      <w:pPr>
        <w:jc w:val="both"/>
      </w:pPr>
    </w:p>
    <w:p w14:paraId="6CF67E5E" w14:textId="77777777" w:rsidR="00DC7E4B" w:rsidRPr="00D17A04" w:rsidRDefault="00DC7E4B" w:rsidP="00E06B38">
      <w:pPr>
        <w:jc w:val="both"/>
        <w:rPr>
          <w:rFonts w:eastAsia="Times New Roman" w:cstheme="minorHAnsi"/>
          <w:b/>
          <w:bCs/>
          <w:color w:val="7030A0"/>
        </w:rPr>
      </w:pPr>
    </w:p>
    <w:p w14:paraId="7F210FED" w14:textId="77777777" w:rsidR="00DC7E4B" w:rsidRPr="00D17A04" w:rsidRDefault="00DC7E4B" w:rsidP="00E06B38">
      <w:pPr>
        <w:jc w:val="both"/>
        <w:rPr>
          <w:rFonts w:eastAsia="Times New Roman" w:cstheme="minorHAnsi"/>
          <w:b/>
          <w:bCs/>
          <w:color w:val="7030A0"/>
        </w:rPr>
      </w:pPr>
    </w:p>
    <w:p w14:paraId="17B7498D" w14:textId="77777777" w:rsidR="00DC7E4B" w:rsidRPr="00D17A04" w:rsidRDefault="00DC7E4B" w:rsidP="00E06B38">
      <w:pPr>
        <w:jc w:val="both"/>
        <w:rPr>
          <w:rFonts w:eastAsia="Times New Roman" w:cstheme="minorHAnsi"/>
          <w:b/>
          <w:bCs/>
          <w:color w:val="7030A0"/>
        </w:rPr>
      </w:pPr>
    </w:p>
    <w:p w14:paraId="1491C256" w14:textId="70B33CBF" w:rsidR="00E06B38" w:rsidRPr="00D17A04" w:rsidRDefault="00E06B38" w:rsidP="00E51A61">
      <w:pPr>
        <w:jc w:val="both"/>
      </w:pPr>
    </w:p>
    <w:p w14:paraId="07F43CCD" w14:textId="77777777" w:rsidR="00024544" w:rsidRPr="00D17A04" w:rsidRDefault="00024544" w:rsidP="00E51A61">
      <w:pPr>
        <w:jc w:val="both"/>
        <w:rPr>
          <w:rFonts w:cstheme="minorHAnsi"/>
          <w:b/>
          <w:color w:val="7030A0"/>
        </w:rPr>
      </w:pPr>
    </w:p>
    <w:p w14:paraId="272E5A6F" w14:textId="29EAB3BC" w:rsidR="00655E5A" w:rsidRPr="00D17A04" w:rsidRDefault="00024544" w:rsidP="00E51A61">
      <w:pPr>
        <w:jc w:val="both"/>
      </w:pPr>
      <w:r w:rsidRPr="00D17A04">
        <w:rPr>
          <w:rFonts w:cstheme="minorHAnsi"/>
          <w:b/>
          <w:color w:val="7030A0"/>
        </w:rPr>
        <w:t>Contents of this Document</w:t>
      </w:r>
    </w:p>
    <w:p w14:paraId="7EAEFB94" w14:textId="77777777" w:rsidR="00024544" w:rsidRPr="00D17A04" w:rsidRDefault="00024544" w:rsidP="00E51A61">
      <w:pPr>
        <w:jc w:val="both"/>
      </w:pPr>
    </w:p>
    <w:p w14:paraId="7241682D" w14:textId="7438B806" w:rsidR="00655E5A" w:rsidRPr="00D17A04" w:rsidRDefault="00FD7B5D" w:rsidP="00E51A61">
      <w:pPr>
        <w:jc w:val="both"/>
      </w:pPr>
      <w:r w:rsidRPr="00D17A04">
        <w:t>T</w:t>
      </w:r>
      <w:r w:rsidR="00655E5A" w:rsidRPr="00D17A04">
        <w:t xml:space="preserve">his document </w:t>
      </w:r>
      <w:r w:rsidR="00024544" w:rsidRPr="00D17A04">
        <w:t>has information about</w:t>
      </w:r>
    </w:p>
    <w:p w14:paraId="763765E1" w14:textId="6597C977" w:rsidR="00655E5A" w:rsidRPr="00D17A04" w:rsidRDefault="00655E5A" w:rsidP="00655E5A">
      <w:pPr>
        <w:pStyle w:val="ListParagraph"/>
        <w:numPr>
          <w:ilvl w:val="0"/>
          <w:numId w:val="13"/>
        </w:numPr>
        <w:jc w:val="both"/>
      </w:pPr>
      <w:r w:rsidRPr="00D17A04">
        <w:t xml:space="preserve">What the NHS long term </w:t>
      </w:r>
      <w:r w:rsidR="005F1698" w:rsidRPr="00D17A04">
        <w:t>plan says about</w:t>
      </w:r>
      <w:r w:rsidRPr="00D17A04">
        <w:t xml:space="preserve"> support for those with a learning disability, </w:t>
      </w:r>
      <w:proofErr w:type="gramStart"/>
      <w:r w:rsidRPr="00D17A04">
        <w:t>autism</w:t>
      </w:r>
      <w:proofErr w:type="gramEnd"/>
      <w:r w:rsidRPr="00D17A04">
        <w:t xml:space="preserve"> or both</w:t>
      </w:r>
      <w:r w:rsidR="00024544" w:rsidRPr="00D17A04">
        <w:t>. (page 3)</w:t>
      </w:r>
    </w:p>
    <w:p w14:paraId="3ADD1A3D" w14:textId="65E4F928" w:rsidR="00655E5A" w:rsidRPr="00D17A04" w:rsidRDefault="00655E5A" w:rsidP="00655E5A">
      <w:pPr>
        <w:pStyle w:val="ListParagraph"/>
        <w:numPr>
          <w:ilvl w:val="0"/>
          <w:numId w:val="13"/>
        </w:numPr>
        <w:jc w:val="both"/>
      </w:pPr>
      <w:r w:rsidRPr="00D17A04">
        <w:t xml:space="preserve">The role of dynamic support registers and how they can help </w:t>
      </w:r>
      <w:r w:rsidR="00763CD7" w:rsidRPr="00D17A04">
        <w:t xml:space="preserve">Parent Carers and </w:t>
      </w:r>
      <w:r w:rsidRPr="00D17A04">
        <w:t>you</w:t>
      </w:r>
      <w:r w:rsidR="00763CD7" w:rsidRPr="00D17A04">
        <w:t>r</w:t>
      </w:r>
      <w:r w:rsidRPr="00D17A04">
        <w:t xml:space="preserve"> </w:t>
      </w:r>
      <w:r w:rsidR="00763CD7" w:rsidRPr="00D17A04">
        <w:t>young person</w:t>
      </w:r>
      <w:r w:rsidR="00024544" w:rsidRPr="00D17A04">
        <w:t>. (Page 4)</w:t>
      </w:r>
    </w:p>
    <w:p w14:paraId="78534C1F" w14:textId="3AA7A700" w:rsidR="00655E5A" w:rsidRPr="00D17A04" w:rsidRDefault="00655E5A" w:rsidP="00655E5A">
      <w:pPr>
        <w:pStyle w:val="ListParagraph"/>
        <w:numPr>
          <w:ilvl w:val="0"/>
          <w:numId w:val="13"/>
        </w:numPr>
        <w:jc w:val="both"/>
      </w:pPr>
      <w:r w:rsidRPr="00D17A04">
        <w:t>What a Care Education and Treatment Review (CETR) is and how you can ask for one</w:t>
      </w:r>
      <w:r w:rsidR="00024544" w:rsidRPr="00D17A04">
        <w:t>. (Page 5)</w:t>
      </w:r>
    </w:p>
    <w:p w14:paraId="5B4B4B5D" w14:textId="550027F0" w:rsidR="00024544" w:rsidRPr="00D17A04" w:rsidRDefault="00024544" w:rsidP="00655E5A">
      <w:pPr>
        <w:pStyle w:val="ListParagraph"/>
        <w:numPr>
          <w:ilvl w:val="0"/>
          <w:numId w:val="13"/>
        </w:numPr>
        <w:jc w:val="both"/>
      </w:pPr>
      <w:r w:rsidRPr="00D17A04">
        <w:t>The Local Offer and the information available on it.  (Page 6)</w:t>
      </w:r>
    </w:p>
    <w:p w14:paraId="09AB11E1" w14:textId="2F9B4F2A" w:rsidR="00655E5A" w:rsidRPr="00D17A04" w:rsidRDefault="00024544" w:rsidP="00655E5A">
      <w:pPr>
        <w:pStyle w:val="ListParagraph"/>
        <w:numPr>
          <w:ilvl w:val="0"/>
          <w:numId w:val="13"/>
        </w:numPr>
        <w:jc w:val="both"/>
      </w:pPr>
      <w:r w:rsidRPr="00D17A04">
        <w:t xml:space="preserve">Additional links, </w:t>
      </w:r>
      <w:proofErr w:type="gramStart"/>
      <w:r w:rsidRPr="00D17A04">
        <w:t>resources</w:t>
      </w:r>
      <w:proofErr w:type="gramEnd"/>
      <w:r w:rsidRPr="00D17A04">
        <w:t xml:space="preserve"> and contacts to help you.  (Page 7)</w:t>
      </w:r>
    </w:p>
    <w:p w14:paraId="69BFA1E9" w14:textId="1E09C53C" w:rsidR="003B522B" w:rsidRPr="00D17A04" w:rsidRDefault="003B522B">
      <w:r w:rsidRPr="00D17A04">
        <w:br w:type="page"/>
      </w:r>
    </w:p>
    <w:p w14:paraId="77E047E4" w14:textId="77777777" w:rsidR="003B522B" w:rsidRPr="00D17A04" w:rsidRDefault="003B522B" w:rsidP="003B522B">
      <w:pPr>
        <w:jc w:val="both"/>
      </w:pPr>
    </w:p>
    <w:p w14:paraId="40E38B56" w14:textId="0EE7D16E" w:rsidR="00D108B9" w:rsidRPr="00D17A04" w:rsidRDefault="00D108B9" w:rsidP="00E51A61">
      <w:pPr>
        <w:jc w:val="both"/>
      </w:pPr>
      <w:r w:rsidRPr="00D17A04">
        <w:t xml:space="preserve"> </w:t>
      </w:r>
    </w:p>
    <w:p w14:paraId="27EAB50B" w14:textId="57B49958" w:rsidR="007024CC" w:rsidRPr="00D17A04" w:rsidRDefault="004F3084" w:rsidP="007024CC">
      <w:pPr>
        <w:jc w:val="both"/>
        <w:rPr>
          <w:rFonts w:cstheme="minorHAnsi"/>
          <w:b/>
          <w:color w:val="7030A0"/>
        </w:rPr>
      </w:pPr>
      <w:r w:rsidRPr="00D17A04">
        <w:rPr>
          <w:rFonts w:cstheme="minorHAnsi"/>
          <w:b/>
          <w:color w:val="7030A0"/>
        </w:rPr>
        <w:t>NHS</w:t>
      </w:r>
      <w:r w:rsidR="0084369B" w:rsidRPr="00D17A04">
        <w:rPr>
          <w:rFonts w:cstheme="minorHAnsi"/>
          <w:b/>
          <w:color w:val="7030A0"/>
        </w:rPr>
        <w:t xml:space="preserve"> England</w:t>
      </w:r>
      <w:r w:rsidR="00E47CFF" w:rsidRPr="00D17A04">
        <w:rPr>
          <w:rFonts w:cstheme="minorHAnsi"/>
          <w:b/>
          <w:color w:val="7030A0"/>
        </w:rPr>
        <w:t xml:space="preserve"> and NHS Improvement: What the NHS Long Term Plan says</w:t>
      </w:r>
    </w:p>
    <w:p w14:paraId="6D103276" w14:textId="6E5A2D71" w:rsidR="00CD09B2" w:rsidRPr="00D17A04" w:rsidRDefault="00DB5F45" w:rsidP="00CD09B2">
      <w:pPr>
        <w:spacing w:before="100" w:beforeAutospacing="1" w:after="100" w:afterAutospacing="1"/>
        <w:rPr>
          <w:rFonts w:eastAsia="Times New Roman" w:cs="Times New Roman"/>
        </w:rPr>
      </w:pPr>
      <w:r w:rsidRPr="00D17A04">
        <w:rPr>
          <w:rFonts w:eastAsia="Times New Roman" w:cs="Times New Roman"/>
          <w:color w:val="00B050"/>
        </w:rPr>
        <w:t xml:space="preserve"> </w:t>
      </w:r>
      <w:r w:rsidR="00CD09B2" w:rsidRPr="00D17A04">
        <w:rPr>
          <w:rFonts w:eastAsia="Times New Roman" w:cs="Times New Roman"/>
          <w:color w:val="0070C0"/>
        </w:rPr>
        <w:t>“Children, young people and adults with a learning disability, autism or both, with the most complex needs, have the same rights to live fulfilling lives”.   (</w:t>
      </w:r>
      <w:r w:rsidR="00546D00" w:rsidRPr="00D17A04">
        <w:rPr>
          <w:rFonts w:eastAsia="Times New Roman" w:cs="Times New Roman"/>
          <w:color w:val="0070C0"/>
        </w:rPr>
        <w:t xml:space="preserve">Quote </w:t>
      </w:r>
      <w:r w:rsidR="00CD09B2" w:rsidRPr="00D17A04">
        <w:rPr>
          <w:rFonts w:eastAsia="Times New Roman" w:cs="Times New Roman"/>
          <w:color w:val="0070C0"/>
        </w:rPr>
        <w:t>NHS Long Term Plan</w:t>
      </w:r>
      <w:r w:rsidR="00546D00" w:rsidRPr="00D17A04">
        <w:rPr>
          <w:rFonts w:eastAsia="Times New Roman" w:cs="Times New Roman"/>
          <w:color w:val="0070C0"/>
        </w:rPr>
        <w:t xml:space="preserve"> 3.34) </w:t>
      </w:r>
    </w:p>
    <w:p w14:paraId="7C941E4B" w14:textId="2DAF25FF" w:rsidR="00CD09B2" w:rsidRPr="00D17A04" w:rsidRDefault="00546D00" w:rsidP="00CD09B2">
      <w:pPr>
        <w:jc w:val="both"/>
        <w:rPr>
          <w:rFonts w:cstheme="minorHAnsi"/>
          <w:color w:val="00B050"/>
        </w:rPr>
      </w:pPr>
      <w:r w:rsidRPr="00D17A04">
        <w:rPr>
          <w:rFonts w:cstheme="minorHAnsi"/>
        </w:rPr>
        <w:t>Our children and young people</w:t>
      </w:r>
      <w:r w:rsidR="00CD09B2" w:rsidRPr="00D17A04">
        <w:rPr>
          <w:rFonts w:cstheme="minorHAnsi"/>
        </w:rPr>
        <w:t xml:space="preserve"> have the right to the same opportunities as anyone else to live satisfying and valued lives, and to be treated with the same dignity and respect. This includes those whose behaviour can lead to contact with the criminal justice system</w:t>
      </w:r>
      <w:r w:rsidRPr="00D17A04">
        <w:rPr>
          <w:rFonts w:cstheme="minorHAnsi"/>
        </w:rPr>
        <w:t xml:space="preserve"> or those with another mental health condition including difficulties relating to eating</w:t>
      </w:r>
      <w:r w:rsidR="00CD09B2" w:rsidRPr="00D17A04">
        <w:rPr>
          <w:rFonts w:cstheme="minorHAnsi"/>
        </w:rPr>
        <w:t xml:space="preserve">.  They should have a home with their family or within their community, be able to develop and maintain relationships and get the support they need to live a healthy, </w:t>
      </w:r>
      <w:proofErr w:type="gramStart"/>
      <w:r w:rsidR="00CD09B2" w:rsidRPr="00D17A04">
        <w:rPr>
          <w:rFonts w:cstheme="minorHAnsi"/>
        </w:rPr>
        <w:t>safe</w:t>
      </w:r>
      <w:proofErr w:type="gramEnd"/>
      <w:r w:rsidR="00CD09B2" w:rsidRPr="00D17A04">
        <w:rPr>
          <w:rFonts w:cstheme="minorHAnsi"/>
        </w:rPr>
        <w:t xml:space="preserve"> and fulfilling life.   </w:t>
      </w:r>
    </w:p>
    <w:p w14:paraId="25FBD1D3" w14:textId="77777777" w:rsidR="00032EDB" w:rsidRPr="00D17A04" w:rsidRDefault="00032EDB" w:rsidP="00E51A61">
      <w:pPr>
        <w:pStyle w:val="NormalWeb"/>
        <w:spacing w:before="0" w:beforeAutospacing="0" w:after="150" w:afterAutospacing="0"/>
        <w:jc w:val="both"/>
        <w:rPr>
          <w:rFonts w:asciiTheme="minorHAnsi" w:hAnsiTheme="minorHAnsi" w:cstheme="minorHAnsi"/>
          <w:color w:val="00B050"/>
        </w:rPr>
      </w:pPr>
    </w:p>
    <w:p w14:paraId="235E638D" w14:textId="5D172925" w:rsidR="004F3084" w:rsidRPr="00D17A04" w:rsidRDefault="004F3084" w:rsidP="00E51A61">
      <w:pPr>
        <w:pStyle w:val="NormalWeb"/>
        <w:spacing w:before="0" w:beforeAutospacing="0" w:after="150" w:afterAutospacing="0"/>
        <w:jc w:val="both"/>
        <w:rPr>
          <w:rFonts w:asciiTheme="minorHAnsi" w:hAnsiTheme="minorHAnsi" w:cstheme="minorHAnsi"/>
          <w:b/>
          <w:color w:val="7030A0"/>
        </w:rPr>
      </w:pPr>
      <w:r w:rsidRPr="00D17A04">
        <w:rPr>
          <w:rFonts w:asciiTheme="minorHAnsi" w:hAnsiTheme="minorHAnsi" w:cstheme="minorHAnsi"/>
          <w:b/>
          <w:color w:val="7030A0"/>
        </w:rPr>
        <w:t xml:space="preserve">The </w:t>
      </w:r>
      <w:r w:rsidR="00CD63FD" w:rsidRPr="00D17A04">
        <w:rPr>
          <w:rFonts w:asciiTheme="minorHAnsi" w:hAnsiTheme="minorHAnsi" w:cstheme="minorHAnsi"/>
          <w:b/>
          <w:color w:val="7030A0"/>
        </w:rPr>
        <w:t>aim</w:t>
      </w:r>
      <w:r w:rsidR="0084369B" w:rsidRPr="00D17A04">
        <w:rPr>
          <w:rFonts w:asciiTheme="minorHAnsi" w:hAnsiTheme="minorHAnsi" w:cstheme="minorHAnsi"/>
          <w:b/>
          <w:color w:val="7030A0"/>
        </w:rPr>
        <w:t>: ‘Homes not Hospitals’</w:t>
      </w:r>
    </w:p>
    <w:p w14:paraId="00283116" w14:textId="262E4CC6" w:rsidR="004F3084" w:rsidRPr="00D17A04" w:rsidRDefault="00CD63FD" w:rsidP="00E51A61">
      <w:pPr>
        <w:pStyle w:val="NormalWeb"/>
        <w:spacing w:before="0" w:beforeAutospacing="0" w:after="150" w:afterAutospacing="0"/>
        <w:jc w:val="both"/>
        <w:rPr>
          <w:rFonts w:asciiTheme="minorHAnsi" w:hAnsiTheme="minorHAnsi" w:cs="Arial"/>
          <w:color w:val="333333"/>
        </w:rPr>
      </w:pPr>
      <w:r w:rsidRPr="00D17A04">
        <w:rPr>
          <w:rFonts w:asciiTheme="minorHAnsi" w:hAnsiTheme="minorHAnsi" w:cs="Arial"/>
          <w:color w:val="0070C0"/>
        </w:rPr>
        <w:t>The NHS Long Term Plan says that</w:t>
      </w:r>
      <w:r w:rsidR="00192C35" w:rsidRPr="00D17A04">
        <w:rPr>
          <w:rFonts w:asciiTheme="minorHAnsi" w:hAnsiTheme="minorHAnsi" w:cs="Arial"/>
          <w:color w:val="0070C0"/>
        </w:rPr>
        <w:t xml:space="preserve"> </w:t>
      </w:r>
      <w:r w:rsidR="00546D00" w:rsidRPr="00D17A04">
        <w:rPr>
          <w:rFonts w:asciiTheme="minorHAnsi" w:hAnsiTheme="minorHAnsi" w:cs="Arial"/>
          <w:color w:val="0070C0"/>
        </w:rPr>
        <w:t>“</w:t>
      </w:r>
      <w:r w:rsidR="00192C35" w:rsidRPr="00D17A04">
        <w:rPr>
          <w:rFonts w:asciiTheme="minorHAnsi" w:hAnsiTheme="minorHAnsi" w:cs="Arial"/>
          <w:color w:val="0070C0"/>
        </w:rPr>
        <w:t>n</w:t>
      </w:r>
      <w:r w:rsidR="004F3084" w:rsidRPr="00D17A04">
        <w:rPr>
          <w:rFonts w:asciiTheme="minorHAnsi" w:hAnsiTheme="minorHAnsi" w:cs="Arial"/>
          <w:color w:val="0070C0"/>
        </w:rPr>
        <w:t>o more than 12 to 15 children and young people with a learning disability, autism or both per million, will be cared for in an inpatient facility</w:t>
      </w:r>
      <w:r w:rsidR="002947A8" w:rsidRPr="00D17A04">
        <w:rPr>
          <w:rFonts w:asciiTheme="minorHAnsi" w:hAnsiTheme="minorHAnsi" w:cs="Arial"/>
          <w:color w:val="0070C0"/>
        </w:rPr>
        <w:t xml:space="preserve"> by 2023/24</w:t>
      </w:r>
      <w:r w:rsidR="00546D00" w:rsidRPr="00D17A04">
        <w:rPr>
          <w:rFonts w:asciiTheme="minorHAnsi" w:hAnsiTheme="minorHAnsi" w:cs="Arial"/>
          <w:color w:val="0070C0"/>
        </w:rPr>
        <w:t>”</w:t>
      </w:r>
      <w:r w:rsidR="004F3084" w:rsidRPr="00D17A04">
        <w:rPr>
          <w:rFonts w:asciiTheme="minorHAnsi" w:hAnsiTheme="minorHAnsi" w:cs="Arial"/>
          <w:color w:val="333333"/>
        </w:rPr>
        <w:t>.</w:t>
      </w:r>
    </w:p>
    <w:p w14:paraId="5E337CD3" w14:textId="369F4B18" w:rsidR="00192C35" w:rsidRPr="00D17A04" w:rsidRDefault="00192C35" w:rsidP="00E51A61">
      <w:pPr>
        <w:pStyle w:val="NormalWeb"/>
        <w:spacing w:before="0" w:beforeAutospacing="0" w:after="150" w:afterAutospacing="0"/>
        <w:jc w:val="both"/>
        <w:rPr>
          <w:rFonts w:asciiTheme="minorHAnsi" w:hAnsiTheme="minorHAnsi" w:cstheme="minorHAnsi"/>
          <w:color w:val="00B050"/>
        </w:rPr>
      </w:pPr>
      <w:r w:rsidRPr="00D17A04">
        <w:rPr>
          <w:rFonts w:asciiTheme="minorHAnsi" w:hAnsiTheme="minorHAnsi" w:cs="Arial"/>
          <w:color w:val="0070C0"/>
        </w:rPr>
        <w:t xml:space="preserve">The NHS Long Term Plan has also made commitments to keyworkers for children and young people with the most complex needs, initially those in a mental health inpatient setting; to developing community services and </w:t>
      </w:r>
      <w:r w:rsidR="00546D00" w:rsidRPr="00D17A04">
        <w:rPr>
          <w:rFonts w:asciiTheme="minorHAnsi" w:hAnsiTheme="minorHAnsi" w:cs="Arial"/>
          <w:color w:val="0070C0"/>
        </w:rPr>
        <w:t>to reducing overme</w:t>
      </w:r>
      <w:r w:rsidR="00D12F41" w:rsidRPr="00D17A04">
        <w:rPr>
          <w:rFonts w:asciiTheme="minorHAnsi" w:hAnsiTheme="minorHAnsi" w:cs="Arial"/>
          <w:color w:val="0070C0"/>
        </w:rPr>
        <w:t xml:space="preserve">dication of our children and young people and to developing </w:t>
      </w:r>
      <w:r w:rsidRPr="00D17A04">
        <w:rPr>
          <w:rFonts w:asciiTheme="minorHAnsi" w:hAnsiTheme="minorHAnsi" w:cs="Arial"/>
          <w:color w:val="0070C0"/>
        </w:rPr>
        <w:t>dynamic support register</w:t>
      </w:r>
      <w:r w:rsidR="00546D00" w:rsidRPr="00D17A04">
        <w:rPr>
          <w:rFonts w:asciiTheme="minorHAnsi" w:hAnsiTheme="minorHAnsi" w:cs="Arial"/>
          <w:color w:val="0070C0"/>
        </w:rPr>
        <w:t>s</w:t>
      </w:r>
      <w:r w:rsidR="00D12F41" w:rsidRPr="00D17A04">
        <w:rPr>
          <w:rFonts w:asciiTheme="minorHAnsi" w:hAnsiTheme="minorHAnsi" w:cstheme="minorHAnsi"/>
          <w:color w:val="0070C0"/>
        </w:rPr>
        <w:t>.</w:t>
      </w:r>
      <w:r w:rsidR="00AA20E7" w:rsidRPr="00D17A04">
        <w:rPr>
          <w:rFonts w:asciiTheme="minorHAnsi" w:hAnsiTheme="minorHAnsi" w:cstheme="minorHAnsi"/>
          <w:color w:val="00B050"/>
        </w:rPr>
        <w:t xml:space="preserve">  </w:t>
      </w:r>
    </w:p>
    <w:p w14:paraId="309224B5" w14:textId="1810AF9D" w:rsidR="00ED3272" w:rsidRPr="00D17A04" w:rsidRDefault="005C28AF" w:rsidP="00FA1CA3">
      <w:pPr>
        <w:jc w:val="both"/>
        <w:rPr>
          <w:rFonts w:eastAsia="Times New Roman" w:cstheme="minorHAnsi"/>
        </w:rPr>
      </w:pPr>
      <w:r w:rsidRPr="00D17A04">
        <w:rPr>
          <w:rFonts w:cstheme="minorHAnsi"/>
        </w:rPr>
        <w:t>The Mental Health Act</w:t>
      </w:r>
      <w:r w:rsidR="00C15787" w:rsidRPr="00D17A04">
        <w:rPr>
          <w:rFonts w:cstheme="minorHAnsi"/>
          <w:color w:val="00B050"/>
        </w:rPr>
        <w:t xml:space="preserve"> </w:t>
      </w:r>
      <w:r w:rsidRPr="00D17A04">
        <w:rPr>
          <w:rFonts w:cstheme="minorHAnsi"/>
        </w:rPr>
        <w:t xml:space="preserve">says children and young people should have the </w:t>
      </w:r>
      <w:r w:rsidRPr="00D17A04">
        <w:rPr>
          <w:rFonts w:cstheme="minorHAnsi"/>
          <w:b/>
        </w:rPr>
        <w:t>least</w:t>
      </w:r>
      <w:r w:rsidRPr="00D17A04">
        <w:rPr>
          <w:rFonts w:cstheme="minorHAnsi"/>
        </w:rPr>
        <w:t xml:space="preserve"> possible separation from their family, </w:t>
      </w:r>
      <w:proofErr w:type="gramStart"/>
      <w:r w:rsidRPr="00D17A04">
        <w:rPr>
          <w:rFonts w:cstheme="minorHAnsi"/>
        </w:rPr>
        <w:t>friends</w:t>
      </w:r>
      <w:proofErr w:type="gramEnd"/>
      <w:r w:rsidRPr="00D17A04">
        <w:rPr>
          <w:rFonts w:cstheme="minorHAnsi"/>
        </w:rPr>
        <w:t xml:space="preserve"> and community, or breaks in education.</w:t>
      </w:r>
      <w:r w:rsidR="00ED3272" w:rsidRPr="00D17A04">
        <w:rPr>
          <w:rFonts w:cstheme="minorHAnsi"/>
        </w:rPr>
        <w:t xml:space="preserve">  There will always be cases where admission to a mental health inpatient facility is the optimal course of treatment for a mental health need.  This information aims to prevent </w:t>
      </w:r>
      <w:r w:rsidR="00ED3272" w:rsidRPr="00D17A04">
        <w:rPr>
          <w:rFonts w:eastAsia="Times New Roman" w:cstheme="minorHAnsi"/>
          <w:b/>
          <w:bCs/>
        </w:rPr>
        <w:t>inappropriate</w:t>
      </w:r>
      <w:r w:rsidR="00ED3272" w:rsidRPr="00D17A04">
        <w:rPr>
          <w:rFonts w:eastAsia="Times New Roman" w:cstheme="minorHAnsi"/>
          <w:shd w:val="clear" w:color="auto" w:fill="FFFFFF"/>
        </w:rPr>
        <w:t> admissions</w:t>
      </w:r>
      <w:r w:rsidR="00FA1CA3" w:rsidRPr="00D17A04">
        <w:rPr>
          <w:rFonts w:eastAsia="Times New Roman" w:cstheme="minorHAnsi"/>
          <w:shd w:val="clear" w:color="auto" w:fill="FFFFFF"/>
        </w:rPr>
        <w:t xml:space="preserve"> </w:t>
      </w:r>
      <w:r w:rsidR="00ED3272" w:rsidRPr="00D17A04">
        <w:rPr>
          <w:rFonts w:eastAsia="Times New Roman" w:cstheme="minorHAnsi"/>
          <w:shd w:val="clear" w:color="auto" w:fill="FFFFFF"/>
        </w:rPr>
        <w:t>which occur</w:t>
      </w:r>
      <w:r w:rsidR="00FA1CA3" w:rsidRPr="00D17A04">
        <w:rPr>
          <w:rFonts w:eastAsia="Times New Roman" w:cstheme="minorHAnsi"/>
          <w:shd w:val="clear" w:color="auto" w:fill="FFFFFF"/>
        </w:rPr>
        <w:t xml:space="preserve"> </w:t>
      </w:r>
      <w:r w:rsidR="00ED3272" w:rsidRPr="00D17A04">
        <w:rPr>
          <w:rFonts w:eastAsia="Times New Roman" w:cstheme="minorHAnsi"/>
          <w:shd w:val="clear" w:color="auto" w:fill="FFFFFF"/>
        </w:rPr>
        <w:t>because of a lack of understanding of the importance of having local services to meet the needs of the children and young people in local areas</w:t>
      </w:r>
      <w:r w:rsidR="00D40250" w:rsidRPr="00D17A04">
        <w:rPr>
          <w:rFonts w:eastAsia="Times New Roman" w:cstheme="minorHAnsi"/>
          <w:shd w:val="clear" w:color="auto" w:fill="FFFFFF"/>
        </w:rPr>
        <w:t>.</w:t>
      </w:r>
    </w:p>
    <w:p w14:paraId="2F1D8C83" w14:textId="77777777" w:rsidR="00FA1CA3" w:rsidRPr="00D17A04" w:rsidRDefault="00FA1CA3" w:rsidP="00E51A61">
      <w:pPr>
        <w:pStyle w:val="NormalWeb"/>
        <w:spacing w:before="0" w:beforeAutospacing="0" w:after="150" w:afterAutospacing="0"/>
        <w:jc w:val="both"/>
        <w:rPr>
          <w:rFonts w:asciiTheme="minorHAnsi" w:hAnsiTheme="minorHAnsi" w:cstheme="minorHAnsi"/>
        </w:rPr>
      </w:pPr>
    </w:p>
    <w:p w14:paraId="24CA4E3D" w14:textId="0F2CF689" w:rsidR="004F3084" w:rsidRPr="00D17A04" w:rsidRDefault="0084369B" w:rsidP="00E51A61">
      <w:pPr>
        <w:pStyle w:val="NormalWeb"/>
        <w:spacing w:before="0" w:beforeAutospacing="0" w:after="150" w:afterAutospacing="0"/>
        <w:jc w:val="both"/>
        <w:rPr>
          <w:rFonts w:asciiTheme="minorHAnsi" w:hAnsiTheme="minorHAnsi" w:cstheme="minorHAnsi"/>
          <w:b/>
          <w:color w:val="7030A0"/>
        </w:rPr>
      </w:pPr>
      <w:r w:rsidRPr="00D17A04">
        <w:rPr>
          <w:rFonts w:asciiTheme="minorHAnsi" w:hAnsiTheme="minorHAnsi" w:cstheme="minorHAnsi"/>
          <w:b/>
          <w:color w:val="7030A0"/>
        </w:rPr>
        <w:t xml:space="preserve">Delivering through </w:t>
      </w:r>
      <w:r w:rsidR="004F3084" w:rsidRPr="00D17A04">
        <w:rPr>
          <w:rFonts w:asciiTheme="minorHAnsi" w:hAnsiTheme="minorHAnsi" w:cstheme="minorHAnsi"/>
          <w:b/>
          <w:color w:val="7030A0"/>
        </w:rPr>
        <w:t>Local Services</w:t>
      </w:r>
    </w:p>
    <w:p w14:paraId="4A5F9E0A" w14:textId="10554620" w:rsidR="0084369B" w:rsidRPr="00D17A04" w:rsidRDefault="009F7D74" w:rsidP="00E51A61">
      <w:pPr>
        <w:pStyle w:val="NormalWeb"/>
        <w:spacing w:before="0" w:beforeAutospacing="0" w:after="150" w:afterAutospacing="0"/>
        <w:jc w:val="both"/>
        <w:rPr>
          <w:rFonts w:asciiTheme="minorHAnsi" w:hAnsiTheme="minorHAnsi" w:cstheme="minorHAnsi"/>
        </w:rPr>
      </w:pPr>
      <w:r w:rsidRPr="00D17A04">
        <w:rPr>
          <w:rFonts w:asciiTheme="minorHAnsi" w:hAnsiTheme="minorHAnsi" w:cstheme="minorHAnsi"/>
        </w:rPr>
        <w:t>L</w:t>
      </w:r>
      <w:r w:rsidR="0084369B" w:rsidRPr="00D17A04">
        <w:rPr>
          <w:rFonts w:asciiTheme="minorHAnsi" w:hAnsiTheme="minorHAnsi" w:cstheme="minorHAnsi"/>
        </w:rPr>
        <w:t xml:space="preserve">ocal services </w:t>
      </w:r>
      <w:r w:rsidR="0036641D" w:rsidRPr="00D17A04">
        <w:rPr>
          <w:rFonts w:asciiTheme="minorHAnsi" w:hAnsiTheme="minorHAnsi" w:cstheme="minorHAnsi"/>
        </w:rPr>
        <w:t>work best when they are</w:t>
      </w:r>
      <w:r w:rsidR="0084369B" w:rsidRPr="00D17A04">
        <w:rPr>
          <w:rFonts w:asciiTheme="minorHAnsi" w:hAnsiTheme="minorHAnsi" w:cstheme="minorHAnsi"/>
        </w:rPr>
        <w:t xml:space="preserve"> </w:t>
      </w:r>
      <w:r w:rsidRPr="00D17A04">
        <w:rPr>
          <w:rFonts w:asciiTheme="minorHAnsi" w:hAnsiTheme="minorHAnsi" w:cstheme="minorHAnsi"/>
        </w:rPr>
        <w:t xml:space="preserve">jointly commissioned community care services.  This </w:t>
      </w:r>
      <w:r w:rsidR="0036641D" w:rsidRPr="00D17A04">
        <w:rPr>
          <w:rFonts w:asciiTheme="minorHAnsi" w:hAnsiTheme="minorHAnsi" w:cstheme="minorHAnsi"/>
        </w:rPr>
        <w:t>cover</w:t>
      </w:r>
      <w:r w:rsidRPr="00D17A04">
        <w:rPr>
          <w:rFonts w:asciiTheme="minorHAnsi" w:hAnsiTheme="minorHAnsi" w:cstheme="minorHAnsi"/>
        </w:rPr>
        <w:t xml:space="preserve">s </w:t>
      </w:r>
      <w:r w:rsidR="0036641D" w:rsidRPr="00D17A04">
        <w:rPr>
          <w:rFonts w:asciiTheme="minorHAnsi" w:hAnsiTheme="minorHAnsi" w:cstheme="minorHAnsi"/>
        </w:rPr>
        <w:t>services</w:t>
      </w:r>
      <w:r w:rsidRPr="00D17A04">
        <w:rPr>
          <w:rFonts w:asciiTheme="minorHAnsi" w:hAnsiTheme="minorHAnsi" w:cstheme="minorHAnsi"/>
        </w:rPr>
        <w:t xml:space="preserve"> </w:t>
      </w:r>
      <w:r w:rsidR="0084369B" w:rsidRPr="00D17A04">
        <w:rPr>
          <w:rFonts w:asciiTheme="minorHAnsi" w:hAnsiTheme="minorHAnsi" w:cstheme="minorHAnsi"/>
        </w:rPr>
        <w:t xml:space="preserve">set up by </w:t>
      </w:r>
      <w:r w:rsidR="00CB7475" w:rsidRPr="00D17A04">
        <w:rPr>
          <w:rFonts w:asciiTheme="minorHAnsi" w:hAnsiTheme="minorHAnsi" w:cstheme="minorHAnsi"/>
        </w:rPr>
        <w:t>NHS</w:t>
      </w:r>
      <w:r w:rsidR="005C28AF" w:rsidRPr="00D17A04">
        <w:rPr>
          <w:rFonts w:asciiTheme="minorHAnsi" w:hAnsiTheme="minorHAnsi" w:cstheme="minorHAnsi"/>
        </w:rPr>
        <w:t xml:space="preserve"> C</w:t>
      </w:r>
      <w:r w:rsidR="00CB7475" w:rsidRPr="00D17A04">
        <w:rPr>
          <w:rFonts w:asciiTheme="minorHAnsi" w:hAnsiTheme="minorHAnsi" w:cstheme="minorHAnsi"/>
        </w:rPr>
        <w:t>linical</w:t>
      </w:r>
      <w:r w:rsidR="005C28AF" w:rsidRPr="00D17A04">
        <w:rPr>
          <w:rFonts w:asciiTheme="minorHAnsi" w:hAnsiTheme="minorHAnsi" w:cstheme="minorHAnsi"/>
        </w:rPr>
        <w:t xml:space="preserve"> Commissioning Groups</w:t>
      </w:r>
      <w:r w:rsidR="0084369B" w:rsidRPr="00D17A04">
        <w:rPr>
          <w:rFonts w:asciiTheme="minorHAnsi" w:hAnsiTheme="minorHAnsi" w:cstheme="minorHAnsi"/>
        </w:rPr>
        <w:t xml:space="preserve"> (CCGs) </w:t>
      </w:r>
      <w:r w:rsidR="0084369B" w:rsidRPr="00D17A04">
        <w:rPr>
          <w:rFonts w:asciiTheme="minorHAnsi" w:hAnsiTheme="minorHAnsi" w:cstheme="minorHAnsi"/>
          <w:b/>
        </w:rPr>
        <w:t>and</w:t>
      </w:r>
      <w:r w:rsidR="0084369B" w:rsidRPr="00D17A04">
        <w:rPr>
          <w:rFonts w:asciiTheme="minorHAnsi" w:hAnsiTheme="minorHAnsi" w:cstheme="minorHAnsi"/>
        </w:rPr>
        <w:t xml:space="preserve"> the Social Care and Education departments of Local Authorities </w:t>
      </w:r>
      <w:r w:rsidR="0084369B" w:rsidRPr="00D17A04">
        <w:rPr>
          <w:rFonts w:asciiTheme="minorHAnsi" w:hAnsiTheme="minorHAnsi" w:cstheme="minorHAnsi"/>
          <w:b/>
        </w:rPr>
        <w:t>working together</w:t>
      </w:r>
      <w:r w:rsidRPr="00D17A04">
        <w:rPr>
          <w:rFonts w:asciiTheme="minorHAnsi" w:hAnsiTheme="minorHAnsi" w:cstheme="minorHAnsi"/>
        </w:rPr>
        <w:t>.</w:t>
      </w:r>
      <w:r w:rsidR="002947A8" w:rsidRPr="00D17A04">
        <w:rPr>
          <w:rFonts w:asciiTheme="minorHAnsi" w:hAnsiTheme="minorHAnsi" w:cstheme="minorHAnsi"/>
        </w:rPr>
        <w:t xml:space="preserve"> </w:t>
      </w:r>
      <w:r w:rsidR="00F27F81" w:rsidRPr="00D17A04">
        <w:rPr>
          <w:rFonts w:asciiTheme="minorHAnsi" w:hAnsiTheme="minorHAnsi" w:cstheme="minorHAnsi"/>
        </w:rPr>
        <w:t xml:space="preserve"> This </w:t>
      </w:r>
      <w:r w:rsidR="00D33E52" w:rsidRPr="00D17A04">
        <w:rPr>
          <w:rFonts w:asciiTheme="minorHAnsi" w:hAnsiTheme="minorHAnsi" w:cstheme="minorHAnsi"/>
        </w:rPr>
        <w:t>wa</w:t>
      </w:r>
      <w:r w:rsidR="00F27F81" w:rsidRPr="00D17A04">
        <w:rPr>
          <w:rFonts w:asciiTheme="minorHAnsi" w:hAnsiTheme="minorHAnsi" w:cstheme="minorHAnsi"/>
        </w:rPr>
        <w:t xml:space="preserve">s </w:t>
      </w:r>
      <w:r w:rsidR="00D33E52" w:rsidRPr="00D17A04">
        <w:rPr>
          <w:rFonts w:asciiTheme="minorHAnsi" w:hAnsiTheme="minorHAnsi" w:cstheme="minorHAnsi"/>
        </w:rPr>
        <w:t xml:space="preserve">initially </w:t>
      </w:r>
      <w:r w:rsidR="00F27F81" w:rsidRPr="00D17A04">
        <w:rPr>
          <w:rFonts w:asciiTheme="minorHAnsi" w:hAnsiTheme="minorHAnsi" w:cstheme="minorHAnsi"/>
        </w:rPr>
        <w:t xml:space="preserve">achieved through Transforming Care Partnerships (TCPs).  </w:t>
      </w:r>
      <w:r w:rsidR="00F27F81" w:rsidRPr="00D17A04">
        <w:rPr>
          <w:rFonts w:asciiTheme="minorHAnsi" w:hAnsiTheme="minorHAnsi" w:cstheme="minorHAnsi"/>
          <w:color w:val="202A30"/>
          <w:shd w:val="clear" w:color="auto" w:fill="FFFFFF"/>
        </w:rPr>
        <w:t xml:space="preserve">TCPs </w:t>
      </w:r>
      <w:r w:rsidR="00452DE2" w:rsidRPr="00D17A04">
        <w:rPr>
          <w:rFonts w:asciiTheme="minorHAnsi" w:hAnsiTheme="minorHAnsi" w:cstheme="minorHAnsi"/>
          <w:color w:val="202A30"/>
          <w:shd w:val="clear" w:color="auto" w:fill="FFFFFF"/>
        </w:rPr>
        <w:t>we</w:t>
      </w:r>
      <w:r w:rsidR="00F27F81" w:rsidRPr="00D17A04">
        <w:rPr>
          <w:rFonts w:asciiTheme="minorHAnsi" w:hAnsiTheme="minorHAnsi" w:cstheme="minorHAnsi"/>
          <w:color w:val="202A30"/>
          <w:shd w:val="clear" w:color="auto" w:fill="FFFFFF"/>
        </w:rPr>
        <w:t xml:space="preserve">re made up of clinical commissioning groups (CCGs), NHS England’s specialised commissioners and local authorities.  </w:t>
      </w:r>
      <w:r w:rsidR="00452DE2" w:rsidRPr="00D17A04">
        <w:rPr>
          <w:rFonts w:asciiTheme="minorHAnsi" w:hAnsiTheme="minorHAnsi" w:cstheme="minorHAnsi"/>
          <w:color w:val="202A30"/>
          <w:shd w:val="clear" w:color="auto" w:fill="FFFFFF"/>
        </w:rPr>
        <w:t>Since 2016 TCPs have become Sustainability and Transformation Partnerships (STPs) and in some area</w:t>
      </w:r>
      <w:r w:rsidR="00D40250" w:rsidRPr="00D17A04">
        <w:rPr>
          <w:rFonts w:asciiTheme="minorHAnsi" w:hAnsiTheme="minorHAnsi" w:cstheme="minorHAnsi"/>
          <w:color w:val="202A30"/>
          <w:shd w:val="clear" w:color="auto" w:fill="FFFFFF"/>
        </w:rPr>
        <w:t>s</w:t>
      </w:r>
      <w:r w:rsidR="00452DE2" w:rsidRPr="00D17A04">
        <w:rPr>
          <w:rFonts w:asciiTheme="minorHAnsi" w:hAnsiTheme="minorHAnsi" w:cstheme="minorHAnsi"/>
          <w:color w:val="202A30"/>
          <w:shd w:val="clear" w:color="auto" w:fill="FFFFFF"/>
        </w:rPr>
        <w:t xml:space="preserve"> STPs have evolved to becom</w:t>
      </w:r>
      <w:r w:rsidR="00387FCD" w:rsidRPr="00D17A04">
        <w:rPr>
          <w:rFonts w:asciiTheme="minorHAnsi" w:hAnsiTheme="minorHAnsi" w:cstheme="minorHAnsi"/>
          <w:color w:val="202A30"/>
          <w:shd w:val="clear" w:color="auto" w:fill="FFFFFF"/>
        </w:rPr>
        <w:t>e ‘integrated care systems’ (ICSs)</w:t>
      </w:r>
      <w:r w:rsidR="00452DE2" w:rsidRPr="00D17A04">
        <w:rPr>
          <w:rFonts w:asciiTheme="minorHAnsi" w:hAnsiTheme="minorHAnsi" w:cstheme="minorHAnsi"/>
          <w:color w:val="202A30"/>
          <w:shd w:val="clear" w:color="auto" w:fill="FFFFFF"/>
        </w:rPr>
        <w:t xml:space="preserve">, a new form of even closer collaboration between the NHS and local councils. The NHS Long Term Plan set out the aim that every part of England will be covered by an integrated care system, ICS, by 2021, replacing STPs but building on their good work to date. </w:t>
      </w:r>
      <w:r w:rsidR="00F27F81" w:rsidRPr="00D17A04">
        <w:rPr>
          <w:rFonts w:asciiTheme="minorHAnsi" w:hAnsiTheme="minorHAnsi" w:cstheme="minorHAnsi"/>
          <w:color w:val="202A30"/>
          <w:shd w:val="clear" w:color="auto" w:fill="FFFFFF"/>
        </w:rPr>
        <w:t xml:space="preserve">They </w:t>
      </w:r>
      <w:r w:rsidR="00452DE2" w:rsidRPr="00D17A04">
        <w:rPr>
          <w:rFonts w:asciiTheme="minorHAnsi" w:hAnsiTheme="minorHAnsi" w:cstheme="minorHAnsi"/>
          <w:color w:val="202A30"/>
          <w:shd w:val="clear" w:color="auto" w:fill="FFFFFF"/>
        </w:rPr>
        <w:t xml:space="preserve">will continue to </w:t>
      </w:r>
      <w:r w:rsidR="00F27F81" w:rsidRPr="00D17A04">
        <w:rPr>
          <w:rFonts w:asciiTheme="minorHAnsi" w:hAnsiTheme="minorHAnsi" w:cstheme="minorHAnsi"/>
          <w:color w:val="202A30"/>
          <w:shd w:val="clear" w:color="auto" w:fill="FFFFFF"/>
        </w:rPr>
        <w:t>work with people with a learning disability, autism or both and their families and carers to agree and deliver local plans.</w:t>
      </w:r>
    </w:p>
    <w:p w14:paraId="7AFC7A6B" w14:textId="6DB46C72" w:rsidR="001021A1" w:rsidRPr="00D17A04" w:rsidRDefault="00CD5435" w:rsidP="00E51A61">
      <w:pPr>
        <w:pStyle w:val="NormalWeb"/>
        <w:spacing w:before="0" w:beforeAutospacing="0" w:after="150" w:afterAutospacing="0"/>
        <w:jc w:val="both"/>
        <w:rPr>
          <w:rStyle w:val="Hyperlink"/>
          <w:rFonts w:asciiTheme="minorHAnsi" w:hAnsiTheme="minorHAnsi"/>
        </w:rPr>
      </w:pPr>
      <w:r w:rsidRPr="00D17A04">
        <w:rPr>
          <w:rFonts w:asciiTheme="minorHAnsi" w:hAnsiTheme="minorHAnsi" w:cstheme="minorHAnsi"/>
        </w:rPr>
        <w:t>Each local area is different: local populations have different needs, and their range of providers have different strengths and weaknesses</w:t>
      </w:r>
      <w:r w:rsidR="00BC2FFF" w:rsidRPr="00D17A04">
        <w:rPr>
          <w:rFonts w:asciiTheme="minorHAnsi" w:hAnsiTheme="minorHAnsi" w:cstheme="minorHAnsi"/>
        </w:rPr>
        <w:t xml:space="preserve">, so services will not look the same </w:t>
      </w:r>
      <w:r w:rsidR="00BC2FFF" w:rsidRPr="00D17A04">
        <w:rPr>
          <w:rFonts w:asciiTheme="minorHAnsi" w:hAnsiTheme="minorHAnsi" w:cstheme="minorHAnsi"/>
        </w:rPr>
        <w:lastRenderedPageBreak/>
        <w:t>everywhere</w:t>
      </w:r>
      <w:r w:rsidRPr="00D17A04">
        <w:rPr>
          <w:rFonts w:asciiTheme="minorHAnsi" w:hAnsiTheme="minorHAnsi" w:cstheme="minorHAnsi"/>
        </w:rPr>
        <w:t xml:space="preserve">. Each local area </w:t>
      </w:r>
      <w:r w:rsidR="0036641D" w:rsidRPr="00D17A04">
        <w:rPr>
          <w:rFonts w:asciiTheme="minorHAnsi" w:hAnsiTheme="minorHAnsi" w:cstheme="minorHAnsi"/>
        </w:rPr>
        <w:t>has been</w:t>
      </w:r>
      <w:r w:rsidRPr="00D17A04">
        <w:rPr>
          <w:rFonts w:asciiTheme="minorHAnsi" w:hAnsiTheme="minorHAnsi" w:cstheme="minorHAnsi"/>
        </w:rPr>
        <w:t xml:space="preserve"> draw</w:t>
      </w:r>
      <w:r w:rsidR="0036641D" w:rsidRPr="00D17A04">
        <w:rPr>
          <w:rFonts w:asciiTheme="minorHAnsi" w:hAnsiTheme="minorHAnsi" w:cstheme="minorHAnsi"/>
        </w:rPr>
        <w:t>ing</w:t>
      </w:r>
      <w:r w:rsidRPr="00D17A04">
        <w:rPr>
          <w:rFonts w:asciiTheme="minorHAnsi" w:hAnsiTheme="minorHAnsi" w:cstheme="minorHAnsi"/>
        </w:rPr>
        <w:t xml:space="preserve"> up its own model for how services should look in future, based on a</w:t>
      </w:r>
      <w:r w:rsidR="004F3084" w:rsidRPr="00D17A04">
        <w:rPr>
          <w:rFonts w:asciiTheme="minorHAnsi" w:hAnsiTheme="minorHAnsi" w:cstheme="minorHAnsi"/>
        </w:rPr>
        <w:t xml:space="preserve"> National</w:t>
      </w:r>
      <w:r w:rsidRPr="00D17A04">
        <w:rPr>
          <w:rFonts w:asciiTheme="minorHAnsi" w:hAnsiTheme="minorHAnsi" w:cstheme="minorHAnsi"/>
        </w:rPr>
        <w:t xml:space="preserve"> </w:t>
      </w:r>
      <w:r w:rsidR="009F7D74" w:rsidRPr="00D17A04">
        <w:rPr>
          <w:rFonts w:asciiTheme="minorHAnsi" w:hAnsiTheme="minorHAnsi" w:cstheme="minorHAnsi"/>
        </w:rPr>
        <w:t>S</w:t>
      </w:r>
      <w:r w:rsidRPr="00D17A04">
        <w:rPr>
          <w:rFonts w:asciiTheme="minorHAnsi" w:hAnsiTheme="minorHAnsi" w:cstheme="minorHAnsi"/>
        </w:rPr>
        <w:t xml:space="preserve">ervice </w:t>
      </w:r>
      <w:r w:rsidR="009F7D74" w:rsidRPr="00D17A04">
        <w:rPr>
          <w:rFonts w:asciiTheme="minorHAnsi" w:hAnsiTheme="minorHAnsi" w:cstheme="minorHAnsi"/>
        </w:rPr>
        <w:t>M</w:t>
      </w:r>
      <w:r w:rsidRPr="00D17A04">
        <w:rPr>
          <w:rFonts w:asciiTheme="minorHAnsi" w:hAnsiTheme="minorHAnsi" w:cstheme="minorHAnsi"/>
        </w:rPr>
        <w:t>odel</w:t>
      </w:r>
      <w:r w:rsidR="004F3084" w:rsidRPr="00D17A04">
        <w:rPr>
          <w:rFonts w:asciiTheme="minorHAnsi" w:hAnsiTheme="minorHAnsi" w:cstheme="minorHAnsi"/>
        </w:rPr>
        <w:t xml:space="preserve"> </w:t>
      </w:r>
      <w:r w:rsidR="0036641D" w:rsidRPr="00D17A04">
        <w:rPr>
          <w:rFonts w:asciiTheme="minorHAnsi" w:hAnsiTheme="minorHAnsi" w:cstheme="minorHAnsi"/>
        </w:rPr>
        <w:t xml:space="preserve">called ‘Building the Right Support’ </w:t>
      </w:r>
      <w:r w:rsidR="004F3084" w:rsidRPr="00D17A04">
        <w:rPr>
          <w:rFonts w:asciiTheme="minorHAnsi" w:hAnsiTheme="minorHAnsi" w:cstheme="minorHAnsi"/>
        </w:rPr>
        <w:t xml:space="preserve">and </w:t>
      </w:r>
      <w:r w:rsidRPr="00D17A04">
        <w:rPr>
          <w:rFonts w:asciiTheme="minorHAnsi" w:hAnsiTheme="minorHAnsi" w:cstheme="minorHAnsi"/>
        </w:rPr>
        <w:t xml:space="preserve">established best practice. </w:t>
      </w:r>
      <w:r w:rsidR="004F3084" w:rsidRPr="00D17A04">
        <w:rPr>
          <w:rFonts w:asciiTheme="minorHAnsi" w:hAnsiTheme="minorHAnsi" w:cstheme="minorHAnsi"/>
        </w:rPr>
        <w:t xml:space="preserve"> </w:t>
      </w:r>
    </w:p>
    <w:p w14:paraId="1B8D539B" w14:textId="045FCBBF" w:rsidR="00805662" w:rsidRPr="00D17A04" w:rsidRDefault="002947A8" w:rsidP="009C2E85">
      <w:pPr>
        <w:pStyle w:val="NormalWeb"/>
        <w:spacing w:before="0" w:beforeAutospacing="0" w:after="150" w:afterAutospacing="0"/>
        <w:jc w:val="both"/>
        <w:rPr>
          <w:rFonts w:asciiTheme="minorHAnsi" w:hAnsiTheme="minorHAnsi"/>
          <w:i/>
          <w:color w:val="0070C0"/>
        </w:rPr>
      </w:pPr>
      <w:r w:rsidRPr="00D17A04">
        <w:rPr>
          <w:rFonts w:asciiTheme="minorHAnsi" w:hAnsiTheme="minorHAnsi"/>
          <w:color w:val="0070C0"/>
        </w:rPr>
        <w:t xml:space="preserve">Work is underway in all </w:t>
      </w:r>
      <w:proofErr w:type="gramStart"/>
      <w:r w:rsidRPr="00D17A04">
        <w:rPr>
          <w:rFonts w:asciiTheme="minorHAnsi" w:hAnsiTheme="minorHAnsi"/>
          <w:color w:val="0070C0"/>
        </w:rPr>
        <w:t>areas</w:t>
      </w:r>
      <w:proofErr w:type="gramEnd"/>
      <w:r w:rsidRPr="00D17A04">
        <w:rPr>
          <w:rFonts w:asciiTheme="minorHAnsi" w:hAnsiTheme="minorHAnsi"/>
          <w:color w:val="0070C0"/>
        </w:rPr>
        <w:t xml:space="preserve"> but some areas are further ahead than others.  Parent Carer Forums across the East of England are feeding back the lived experiences of families in their area to highlight gaps in services</w:t>
      </w:r>
      <w:r w:rsidR="001472D0" w:rsidRPr="00D17A04">
        <w:rPr>
          <w:rFonts w:asciiTheme="minorHAnsi" w:hAnsiTheme="minorHAnsi"/>
          <w:color w:val="0070C0"/>
        </w:rPr>
        <w:t xml:space="preserve"> and to help improve service provision</w:t>
      </w:r>
      <w:r w:rsidR="0036641D" w:rsidRPr="00D17A04">
        <w:rPr>
          <w:rFonts w:asciiTheme="minorHAnsi" w:hAnsiTheme="minorHAnsi"/>
          <w:color w:val="0070C0"/>
        </w:rPr>
        <w:t xml:space="preserve"> and improve the experiences of children, young </w:t>
      </w:r>
      <w:proofErr w:type="gramStart"/>
      <w:r w:rsidR="0036641D" w:rsidRPr="00D17A04">
        <w:rPr>
          <w:rFonts w:asciiTheme="minorHAnsi" w:hAnsiTheme="minorHAnsi"/>
          <w:color w:val="0070C0"/>
        </w:rPr>
        <w:t>people</w:t>
      </w:r>
      <w:proofErr w:type="gramEnd"/>
      <w:r w:rsidR="0036641D" w:rsidRPr="00D17A04">
        <w:rPr>
          <w:rFonts w:asciiTheme="minorHAnsi" w:hAnsiTheme="minorHAnsi"/>
          <w:color w:val="0070C0"/>
        </w:rPr>
        <w:t xml:space="preserve"> and their families</w:t>
      </w:r>
      <w:r w:rsidR="00692FB0" w:rsidRPr="00D17A04">
        <w:rPr>
          <w:rFonts w:asciiTheme="minorHAnsi" w:hAnsiTheme="minorHAnsi"/>
          <w:color w:val="0070C0"/>
        </w:rPr>
        <w:t xml:space="preserve">.  If you want to find out more about your local Parent Carer Forum, </w:t>
      </w:r>
      <w:r w:rsidR="00370AA8" w:rsidRPr="00D17A04">
        <w:rPr>
          <w:rFonts w:asciiTheme="minorHAnsi" w:hAnsiTheme="minorHAnsi"/>
          <w:color w:val="0070C0"/>
        </w:rPr>
        <w:t xml:space="preserve">Pinpoint, </w:t>
      </w:r>
      <w:r w:rsidR="00692FB0" w:rsidRPr="00D17A04">
        <w:rPr>
          <w:rFonts w:asciiTheme="minorHAnsi" w:hAnsiTheme="minorHAnsi"/>
          <w:color w:val="0070C0"/>
        </w:rPr>
        <w:t>you can do so</w:t>
      </w:r>
      <w:r w:rsidR="00370AA8" w:rsidRPr="00D17A04">
        <w:rPr>
          <w:rFonts w:asciiTheme="minorHAnsi" w:hAnsiTheme="minorHAnsi"/>
          <w:color w:val="0070C0"/>
        </w:rPr>
        <w:t xml:space="preserve"> at </w:t>
      </w:r>
      <w:hyperlink r:id="rId12" w:history="1">
        <w:r w:rsidR="00370AA8" w:rsidRPr="00D17A04">
          <w:rPr>
            <w:rStyle w:val="Hyperlink"/>
            <w:rFonts w:asciiTheme="minorHAnsi" w:hAnsiTheme="minorHAnsi"/>
          </w:rPr>
          <w:t>www.Pinpoint-cambs.org.uk</w:t>
        </w:r>
      </w:hyperlink>
      <w:r w:rsidR="00370AA8" w:rsidRPr="00D17A04">
        <w:rPr>
          <w:rFonts w:asciiTheme="minorHAnsi" w:hAnsiTheme="minorHAnsi"/>
          <w:color w:val="0070C0"/>
        </w:rPr>
        <w:t xml:space="preserve"> </w:t>
      </w:r>
    </w:p>
    <w:p w14:paraId="03D1973E" w14:textId="77777777" w:rsidR="00A66EFD" w:rsidRPr="00D17A04" w:rsidRDefault="00A66EFD" w:rsidP="009C2E85">
      <w:pPr>
        <w:pStyle w:val="NormalWeb"/>
        <w:spacing w:before="0" w:beforeAutospacing="0" w:after="150" w:afterAutospacing="0"/>
        <w:jc w:val="both"/>
        <w:rPr>
          <w:rFonts w:asciiTheme="minorHAnsi" w:hAnsiTheme="minorHAnsi" w:cstheme="minorHAnsi"/>
          <w:b/>
          <w:color w:val="7030A0"/>
        </w:rPr>
      </w:pPr>
    </w:p>
    <w:p w14:paraId="061459E1" w14:textId="6C1F3217" w:rsidR="009C2E85" w:rsidRPr="00D17A04" w:rsidRDefault="009C2E85" w:rsidP="009C2E85">
      <w:pPr>
        <w:pStyle w:val="NormalWeb"/>
        <w:spacing w:before="0" w:beforeAutospacing="0" w:after="150" w:afterAutospacing="0"/>
        <w:jc w:val="both"/>
        <w:rPr>
          <w:rFonts w:asciiTheme="minorHAnsi" w:hAnsiTheme="minorHAnsi" w:cstheme="minorHAnsi"/>
          <w:b/>
          <w:color w:val="7030A0"/>
        </w:rPr>
      </w:pPr>
      <w:r w:rsidRPr="00D17A04">
        <w:rPr>
          <w:rFonts w:asciiTheme="minorHAnsi" w:hAnsiTheme="minorHAnsi" w:cstheme="minorHAnsi"/>
          <w:b/>
          <w:color w:val="7030A0"/>
        </w:rPr>
        <w:t>Tier based Local Services</w:t>
      </w:r>
    </w:p>
    <w:p w14:paraId="7DB78565" w14:textId="07EBA521" w:rsidR="00BC2FFF" w:rsidRPr="00D17A04" w:rsidRDefault="00BC2FFF" w:rsidP="00E51A61">
      <w:pPr>
        <w:pStyle w:val="NormalWeb"/>
        <w:shd w:val="clear" w:color="auto" w:fill="FFFFFF"/>
        <w:jc w:val="both"/>
        <w:rPr>
          <w:rFonts w:asciiTheme="minorHAnsi" w:hAnsiTheme="minorHAnsi" w:cstheme="minorHAnsi"/>
        </w:rPr>
      </w:pPr>
      <w:r w:rsidRPr="00D17A04">
        <w:rPr>
          <w:rFonts w:asciiTheme="minorHAnsi" w:hAnsiTheme="minorHAnsi" w:cstheme="minorHAnsi"/>
        </w:rPr>
        <w:t>Support for mental health problems for all children and young people is Tier based</w:t>
      </w:r>
    </w:p>
    <w:p w14:paraId="33E346CF" w14:textId="322DA910" w:rsidR="00BC2FFF" w:rsidRPr="00D17A04" w:rsidRDefault="00BC2FFF" w:rsidP="00E51A61">
      <w:pPr>
        <w:pStyle w:val="NormalWeb"/>
        <w:shd w:val="clear" w:color="auto" w:fill="FFFFFF"/>
        <w:spacing w:before="0" w:beforeAutospacing="0" w:after="0" w:afterAutospacing="0"/>
        <w:ind w:left="851" w:hanging="851"/>
        <w:jc w:val="both"/>
        <w:rPr>
          <w:rFonts w:asciiTheme="minorHAnsi" w:hAnsiTheme="minorHAnsi" w:cstheme="minorHAnsi"/>
        </w:rPr>
      </w:pPr>
      <w:r w:rsidRPr="00D17A04">
        <w:rPr>
          <w:rFonts w:asciiTheme="minorHAnsi" w:hAnsiTheme="minorHAnsi" w:cstheme="minorHAnsi"/>
        </w:rPr>
        <w:t xml:space="preserve">Tier 1 – Universal mental health services provided by professionals who do not specialise in mental health </w:t>
      </w:r>
      <w:proofErr w:type="gramStart"/>
      <w:r w:rsidRPr="00D17A04">
        <w:rPr>
          <w:rFonts w:asciiTheme="minorHAnsi" w:hAnsiTheme="minorHAnsi" w:cstheme="minorHAnsi"/>
        </w:rPr>
        <w:t>e.g.</w:t>
      </w:r>
      <w:proofErr w:type="gramEnd"/>
      <w:r w:rsidRPr="00D17A04">
        <w:rPr>
          <w:rFonts w:asciiTheme="minorHAnsi" w:hAnsiTheme="minorHAnsi" w:cstheme="minorHAnsi"/>
        </w:rPr>
        <w:t xml:space="preserve"> Teachers.</w:t>
      </w:r>
    </w:p>
    <w:p w14:paraId="1CBBA554" w14:textId="5DECE85A" w:rsidR="00BC2FFF" w:rsidRPr="00D17A04" w:rsidRDefault="00BC2FFF" w:rsidP="00E51A61">
      <w:pPr>
        <w:pStyle w:val="NormalWeb"/>
        <w:shd w:val="clear" w:color="auto" w:fill="FFFFFF"/>
        <w:spacing w:before="0" w:beforeAutospacing="0" w:after="0" w:afterAutospacing="0"/>
        <w:ind w:left="851" w:hanging="851"/>
        <w:jc w:val="both"/>
        <w:rPr>
          <w:rFonts w:asciiTheme="minorHAnsi" w:hAnsiTheme="minorHAnsi" w:cstheme="minorHAnsi"/>
        </w:rPr>
      </w:pPr>
      <w:r w:rsidRPr="00D17A04">
        <w:rPr>
          <w:rFonts w:asciiTheme="minorHAnsi" w:hAnsiTheme="minorHAnsi" w:cstheme="minorHAnsi"/>
        </w:rPr>
        <w:t>Tier 2 – Mental health services provided by pr</w:t>
      </w:r>
      <w:r w:rsidR="00CB7475" w:rsidRPr="00D17A04">
        <w:rPr>
          <w:rFonts w:asciiTheme="minorHAnsi" w:hAnsiTheme="minorHAnsi" w:cstheme="minorHAnsi"/>
        </w:rPr>
        <w:t>actioner</w:t>
      </w:r>
      <w:r w:rsidRPr="00D17A04">
        <w:rPr>
          <w:rFonts w:asciiTheme="minorHAnsi" w:hAnsiTheme="minorHAnsi" w:cstheme="minorHAnsi"/>
        </w:rPr>
        <w:t xml:space="preserve">s who specialise in mental health </w:t>
      </w:r>
      <w:proofErr w:type="gramStart"/>
      <w:r w:rsidRPr="00D17A04">
        <w:rPr>
          <w:rFonts w:asciiTheme="minorHAnsi" w:hAnsiTheme="minorHAnsi" w:cstheme="minorHAnsi"/>
        </w:rPr>
        <w:t>e.g.</w:t>
      </w:r>
      <w:proofErr w:type="gramEnd"/>
      <w:r w:rsidRPr="00D17A04">
        <w:rPr>
          <w:rFonts w:asciiTheme="minorHAnsi" w:hAnsiTheme="minorHAnsi" w:cstheme="minorHAnsi"/>
        </w:rPr>
        <w:t xml:space="preserve"> counsellors.</w:t>
      </w:r>
    </w:p>
    <w:p w14:paraId="47693121" w14:textId="6BDA6B6C" w:rsidR="00BC2FFF" w:rsidRPr="00D17A04" w:rsidRDefault="00BC2FFF" w:rsidP="00E51A61">
      <w:pPr>
        <w:pStyle w:val="NormalWeb"/>
        <w:shd w:val="clear" w:color="auto" w:fill="FFFFFF"/>
        <w:spacing w:before="0" w:beforeAutospacing="0" w:after="0" w:afterAutospacing="0"/>
        <w:ind w:left="851" w:hanging="851"/>
        <w:jc w:val="both"/>
        <w:rPr>
          <w:rFonts w:asciiTheme="minorHAnsi" w:hAnsiTheme="minorHAnsi" w:cstheme="minorHAnsi"/>
        </w:rPr>
      </w:pPr>
      <w:r w:rsidRPr="00D17A04">
        <w:rPr>
          <w:rFonts w:asciiTheme="minorHAnsi" w:hAnsiTheme="minorHAnsi" w:cstheme="minorHAnsi"/>
        </w:rPr>
        <w:t>Tier 3 – Specialist Child and</w:t>
      </w:r>
      <w:r w:rsidR="003A456A" w:rsidRPr="00D17A04">
        <w:rPr>
          <w:rFonts w:asciiTheme="minorHAnsi" w:hAnsiTheme="minorHAnsi" w:cstheme="minorHAnsi"/>
        </w:rPr>
        <w:t xml:space="preserve"> Young People’s</w:t>
      </w:r>
      <w:r w:rsidRPr="00D17A04">
        <w:rPr>
          <w:rFonts w:asciiTheme="minorHAnsi" w:hAnsiTheme="minorHAnsi" w:cstheme="minorHAnsi"/>
        </w:rPr>
        <w:t xml:space="preserve"> Mental Health Services, </w:t>
      </w:r>
      <w:r w:rsidR="003A456A" w:rsidRPr="00D17A04">
        <w:rPr>
          <w:rFonts w:asciiTheme="minorHAnsi" w:hAnsiTheme="minorHAnsi" w:cstheme="minorHAnsi"/>
        </w:rPr>
        <w:t>CYPMHs</w:t>
      </w:r>
      <w:r w:rsidR="00361640" w:rsidRPr="00D17A04">
        <w:rPr>
          <w:rFonts w:asciiTheme="minorHAnsi" w:hAnsiTheme="minorHAnsi" w:cstheme="minorHAnsi"/>
        </w:rPr>
        <w:t xml:space="preserve"> / CAMHs</w:t>
      </w:r>
    </w:p>
    <w:p w14:paraId="16154DC5" w14:textId="261B9503" w:rsidR="00BC2FFF" w:rsidRPr="00D17A04" w:rsidRDefault="00BC2FFF" w:rsidP="00E51A61">
      <w:pPr>
        <w:pStyle w:val="NormalWeb"/>
        <w:shd w:val="clear" w:color="auto" w:fill="FFFFFF"/>
        <w:spacing w:before="0" w:beforeAutospacing="0" w:after="0" w:afterAutospacing="0"/>
        <w:ind w:left="851" w:hanging="851"/>
        <w:jc w:val="both"/>
        <w:rPr>
          <w:rFonts w:asciiTheme="minorHAnsi" w:hAnsiTheme="minorHAnsi" w:cstheme="minorHAnsi"/>
        </w:rPr>
      </w:pPr>
      <w:r w:rsidRPr="00D17A04">
        <w:rPr>
          <w:rFonts w:asciiTheme="minorHAnsi" w:hAnsiTheme="minorHAnsi" w:cstheme="minorHAnsi"/>
        </w:rPr>
        <w:t xml:space="preserve">Tier 4 – Inpatient / Highly specialised </w:t>
      </w:r>
      <w:r w:rsidR="005C28AF" w:rsidRPr="00D17A04">
        <w:rPr>
          <w:rFonts w:asciiTheme="minorHAnsi" w:hAnsiTheme="minorHAnsi" w:cstheme="minorHAnsi"/>
        </w:rPr>
        <w:t xml:space="preserve">mental health </w:t>
      </w:r>
      <w:r w:rsidRPr="00D17A04">
        <w:rPr>
          <w:rFonts w:asciiTheme="minorHAnsi" w:hAnsiTheme="minorHAnsi" w:cstheme="minorHAnsi"/>
        </w:rPr>
        <w:t>services.</w:t>
      </w:r>
    </w:p>
    <w:p w14:paraId="1A2E33DB" w14:textId="77777777" w:rsidR="0084369B" w:rsidRPr="00D17A04" w:rsidRDefault="0084369B" w:rsidP="009C2E85">
      <w:pPr>
        <w:pStyle w:val="NormalWeb"/>
        <w:spacing w:before="0" w:beforeAutospacing="0" w:after="0" w:afterAutospacing="0"/>
        <w:jc w:val="both"/>
        <w:rPr>
          <w:rFonts w:asciiTheme="minorHAnsi" w:hAnsiTheme="minorHAnsi"/>
          <w:color w:val="0070C0"/>
        </w:rPr>
      </w:pPr>
    </w:p>
    <w:p w14:paraId="4E9405D5" w14:textId="7F36ED3E" w:rsidR="0084369B" w:rsidRPr="00D17A04" w:rsidRDefault="0084369B" w:rsidP="00E51A61">
      <w:pPr>
        <w:pStyle w:val="NormalWeb"/>
        <w:spacing w:before="0" w:beforeAutospacing="0" w:after="150" w:afterAutospacing="0"/>
        <w:jc w:val="both"/>
        <w:rPr>
          <w:rFonts w:asciiTheme="minorHAnsi" w:hAnsiTheme="minorHAnsi" w:cs="Arial"/>
          <w:color w:val="333333"/>
        </w:rPr>
      </w:pPr>
      <w:r w:rsidRPr="00D17A04">
        <w:rPr>
          <w:rFonts w:asciiTheme="minorHAnsi" w:hAnsiTheme="minorHAnsi"/>
          <w:color w:val="0070C0"/>
        </w:rPr>
        <w:t xml:space="preserve">Page </w:t>
      </w:r>
      <w:r w:rsidR="00A66EFD" w:rsidRPr="00D17A04">
        <w:rPr>
          <w:rFonts w:asciiTheme="minorHAnsi" w:hAnsiTheme="minorHAnsi"/>
          <w:color w:val="0070C0"/>
        </w:rPr>
        <w:t>7</w:t>
      </w:r>
      <w:r w:rsidRPr="00D17A04">
        <w:rPr>
          <w:rFonts w:asciiTheme="minorHAnsi" w:hAnsiTheme="minorHAnsi"/>
          <w:color w:val="0070C0"/>
        </w:rPr>
        <w:t xml:space="preserve"> of this document gives</w:t>
      </w:r>
      <w:r w:rsidR="00512BDB" w:rsidRPr="00D17A04">
        <w:rPr>
          <w:rFonts w:asciiTheme="minorHAnsi" w:hAnsiTheme="minorHAnsi"/>
          <w:color w:val="0070C0"/>
        </w:rPr>
        <w:t xml:space="preserve"> more information on the support available</w:t>
      </w:r>
      <w:r w:rsidRPr="00D17A04">
        <w:rPr>
          <w:rFonts w:asciiTheme="minorHAnsi" w:hAnsiTheme="minorHAnsi"/>
          <w:color w:val="0070C0"/>
        </w:rPr>
        <w:t xml:space="preserve"> local</w:t>
      </w:r>
      <w:r w:rsidR="00512BDB" w:rsidRPr="00D17A04">
        <w:rPr>
          <w:rFonts w:asciiTheme="minorHAnsi" w:hAnsiTheme="minorHAnsi"/>
          <w:color w:val="0070C0"/>
        </w:rPr>
        <w:t>ly, including</w:t>
      </w:r>
      <w:r w:rsidRPr="00D17A04">
        <w:rPr>
          <w:rFonts w:asciiTheme="minorHAnsi" w:hAnsiTheme="minorHAnsi"/>
          <w:color w:val="0070C0"/>
        </w:rPr>
        <w:t xml:space="preserve"> names and contact details</w:t>
      </w:r>
      <w:r w:rsidR="00512BDB" w:rsidRPr="00D17A04">
        <w:rPr>
          <w:rFonts w:asciiTheme="minorHAnsi" w:hAnsiTheme="minorHAnsi"/>
          <w:color w:val="0070C0"/>
        </w:rPr>
        <w:t>,</w:t>
      </w:r>
      <w:r w:rsidRPr="00D17A04">
        <w:rPr>
          <w:rFonts w:asciiTheme="minorHAnsi" w:hAnsiTheme="minorHAnsi"/>
          <w:color w:val="0070C0"/>
        </w:rPr>
        <w:t xml:space="preserve"> so you can get help and support for your child or young person.</w:t>
      </w:r>
    </w:p>
    <w:p w14:paraId="7F1E4067" w14:textId="32FF1265" w:rsidR="00BC2FFF" w:rsidRPr="00D17A04" w:rsidRDefault="00F340DF" w:rsidP="00F340DF">
      <w:pPr>
        <w:pStyle w:val="NormalWeb"/>
        <w:shd w:val="clear" w:color="auto" w:fill="FFFFFF"/>
        <w:spacing w:before="200" w:beforeAutospacing="0" w:afterAutospacing="0"/>
        <w:jc w:val="both"/>
        <w:rPr>
          <w:rFonts w:asciiTheme="minorHAnsi" w:hAnsiTheme="minorHAnsi" w:cstheme="minorHAnsi"/>
          <w:b/>
          <w:color w:val="7030A0"/>
        </w:rPr>
      </w:pPr>
      <w:r w:rsidRPr="00D17A04">
        <w:rPr>
          <w:rFonts w:asciiTheme="minorHAnsi" w:hAnsiTheme="minorHAnsi" w:cstheme="minorHAnsi"/>
          <w:b/>
          <w:color w:val="7030A0"/>
        </w:rPr>
        <w:t xml:space="preserve">Dynamic Support </w:t>
      </w:r>
      <w:r w:rsidR="009F7D74" w:rsidRPr="00D17A04">
        <w:rPr>
          <w:rFonts w:asciiTheme="minorHAnsi" w:hAnsiTheme="minorHAnsi" w:cstheme="minorHAnsi"/>
          <w:b/>
          <w:color w:val="7030A0"/>
        </w:rPr>
        <w:t>R</w:t>
      </w:r>
      <w:r w:rsidRPr="00D17A04">
        <w:rPr>
          <w:rFonts w:asciiTheme="minorHAnsi" w:hAnsiTheme="minorHAnsi" w:cstheme="minorHAnsi"/>
          <w:b/>
          <w:color w:val="7030A0"/>
        </w:rPr>
        <w:t xml:space="preserve">egisters of </w:t>
      </w:r>
      <w:r w:rsidR="001472D0" w:rsidRPr="00D17A04">
        <w:rPr>
          <w:rFonts w:asciiTheme="minorHAnsi" w:hAnsiTheme="minorHAnsi" w:cstheme="minorHAnsi"/>
          <w:b/>
          <w:color w:val="7030A0"/>
        </w:rPr>
        <w:t xml:space="preserve">Children </w:t>
      </w:r>
      <w:r w:rsidRPr="00D17A04">
        <w:rPr>
          <w:rFonts w:asciiTheme="minorHAnsi" w:hAnsiTheme="minorHAnsi" w:cstheme="minorHAnsi"/>
          <w:b/>
          <w:color w:val="7030A0"/>
        </w:rPr>
        <w:t>/</w:t>
      </w:r>
      <w:r w:rsidR="001472D0" w:rsidRPr="00D17A04">
        <w:rPr>
          <w:rFonts w:asciiTheme="minorHAnsi" w:hAnsiTheme="minorHAnsi" w:cstheme="minorHAnsi"/>
          <w:b/>
          <w:color w:val="7030A0"/>
        </w:rPr>
        <w:t xml:space="preserve"> Young People </w:t>
      </w:r>
      <w:r w:rsidR="009C2E85" w:rsidRPr="00D17A04">
        <w:rPr>
          <w:rFonts w:asciiTheme="minorHAnsi" w:hAnsiTheme="minorHAnsi" w:cstheme="minorHAnsi"/>
          <w:b/>
          <w:color w:val="7030A0"/>
        </w:rPr>
        <w:t xml:space="preserve">who </w:t>
      </w:r>
      <w:r w:rsidR="001472D0" w:rsidRPr="00D17A04">
        <w:rPr>
          <w:rFonts w:asciiTheme="minorHAnsi" w:hAnsiTheme="minorHAnsi" w:cstheme="minorHAnsi"/>
          <w:b/>
          <w:color w:val="7030A0"/>
        </w:rPr>
        <w:t>need extra support</w:t>
      </w:r>
    </w:p>
    <w:p w14:paraId="49996ECD" w14:textId="20C283F1" w:rsidR="00F340DF" w:rsidRPr="00D17A04" w:rsidRDefault="001021A1" w:rsidP="00E51A61">
      <w:pPr>
        <w:pStyle w:val="NormalWeb"/>
        <w:shd w:val="clear" w:color="auto" w:fill="FFFFFF"/>
        <w:spacing w:beforeAutospacing="0"/>
        <w:jc w:val="both"/>
        <w:rPr>
          <w:rFonts w:asciiTheme="minorHAnsi" w:hAnsiTheme="minorHAnsi" w:cstheme="minorHAnsi"/>
        </w:rPr>
      </w:pPr>
      <w:r w:rsidRPr="00D17A04">
        <w:rPr>
          <w:rFonts w:asciiTheme="minorHAnsi" w:hAnsiTheme="minorHAnsi" w:cstheme="minorHAnsi"/>
        </w:rPr>
        <w:t xml:space="preserve">Local health and social </w:t>
      </w:r>
      <w:r w:rsidR="0036641D" w:rsidRPr="00D17A04">
        <w:rPr>
          <w:rFonts w:asciiTheme="minorHAnsi" w:hAnsiTheme="minorHAnsi" w:cstheme="minorHAnsi"/>
        </w:rPr>
        <w:t xml:space="preserve">care </w:t>
      </w:r>
      <w:r w:rsidRPr="00D17A04">
        <w:rPr>
          <w:rFonts w:asciiTheme="minorHAnsi" w:hAnsiTheme="minorHAnsi" w:cstheme="minorHAnsi"/>
        </w:rPr>
        <w:t xml:space="preserve">services need to know who </w:t>
      </w:r>
      <w:r w:rsidR="00F86C6F" w:rsidRPr="00D17A04">
        <w:rPr>
          <w:rFonts w:asciiTheme="minorHAnsi" w:hAnsiTheme="minorHAnsi" w:cstheme="minorHAnsi"/>
        </w:rPr>
        <w:t>is most at risk of inappropriate responses by services</w:t>
      </w:r>
      <w:r w:rsidRPr="00D17A04">
        <w:rPr>
          <w:rFonts w:asciiTheme="minorHAnsi" w:hAnsiTheme="minorHAnsi" w:cstheme="minorHAnsi"/>
        </w:rPr>
        <w:t xml:space="preserve">.  </w:t>
      </w:r>
      <w:r w:rsidR="001472D0" w:rsidRPr="00D17A04">
        <w:rPr>
          <w:rFonts w:asciiTheme="minorHAnsi" w:hAnsiTheme="minorHAnsi" w:cstheme="minorHAnsi"/>
        </w:rPr>
        <w:t>CCGs must now</w:t>
      </w:r>
      <w:r w:rsidRPr="00D17A04">
        <w:rPr>
          <w:rFonts w:asciiTheme="minorHAnsi" w:hAnsiTheme="minorHAnsi" w:cstheme="minorHAnsi"/>
        </w:rPr>
        <w:t xml:space="preserve"> have a register </w:t>
      </w:r>
      <w:r w:rsidR="00E51A61" w:rsidRPr="00D17A04">
        <w:rPr>
          <w:rFonts w:asciiTheme="minorHAnsi" w:hAnsiTheme="minorHAnsi" w:cstheme="minorHAnsi"/>
        </w:rPr>
        <w:t xml:space="preserve">of children and young people </w:t>
      </w:r>
      <w:r w:rsidR="00F86C6F" w:rsidRPr="00D17A04">
        <w:rPr>
          <w:rFonts w:asciiTheme="minorHAnsi" w:hAnsiTheme="minorHAnsi" w:cstheme="minorHAnsi"/>
        </w:rPr>
        <w:t>w</w:t>
      </w:r>
      <w:r w:rsidR="004A30F3" w:rsidRPr="00D17A04">
        <w:rPr>
          <w:rFonts w:asciiTheme="minorHAnsi" w:hAnsiTheme="minorHAnsi" w:cstheme="minorHAnsi"/>
        </w:rPr>
        <w:t>ho have</w:t>
      </w:r>
      <w:r w:rsidR="00F86C6F" w:rsidRPr="00D17A04">
        <w:rPr>
          <w:rFonts w:asciiTheme="minorHAnsi" w:hAnsiTheme="minorHAnsi" w:cstheme="minorHAnsi"/>
        </w:rPr>
        <w:t xml:space="preserve"> a L</w:t>
      </w:r>
      <w:r w:rsidR="004A30F3" w:rsidRPr="00D17A04">
        <w:rPr>
          <w:rFonts w:asciiTheme="minorHAnsi" w:hAnsiTheme="minorHAnsi" w:cstheme="minorHAnsi"/>
        </w:rPr>
        <w:t xml:space="preserve">earning </w:t>
      </w:r>
      <w:r w:rsidR="00F86C6F" w:rsidRPr="00D17A04">
        <w:rPr>
          <w:rFonts w:asciiTheme="minorHAnsi" w:hAnsiTheme="minorHAnsi" w:cstheme="minorHAnsi"/>
        </w:rPr>
        <w:t>D</w:t>
      </w:r>
      <w:r w:rsidR="004A30F3" w:rsidRPr="00D17A04">
        <w:rPr>
          <w:rFonts w:asciiTheme="minorHAnsi" w:hAnsiTheme="minorHAnsi" w:cstheme="minorHAnsi"/>
        </w:rPr>
        <w:t>isability</w:t>
      </w:r>
      <w:r w:rsidR="00F86C6F" w:rsidRPr="00D17A04">
        <w:rPr>
          <w:rFonts w:asciiTheme="minorHAnsi" w:hAnsiTheme="minorHAnsi" w:cstheme="minorHAnsi"/>
        </w:rPr>
        <w:t>, A</w:t>
      </w:r>
      <w:r w:rsidR="004A30F3" w:rsidRPr="00D17A04">
        <w:rPr>
          <w:rFonts w:asciiTheme="minorHAnsi" w:hAnsiTheme="minorHAnsi" w:cstheme="minorHAnsi"/>
        </w:rPr>
        <w:t>utism</w:t>
      </w:r>
      <w:r w:rsidR="00F86C6F" w:rsidRPr="00D17A04">
        <w:rPr>
          <w:rFonts w:asciiTheme="minorHAnsi" w:hAnsiTheme="minorHAnsi" w:cstheme="minorHAnsi"/>
        </w:rPr>
        <w:t xml:space="preserve"> or both and</w:t>
      </w:r>
      <w:r w:rsidR="00E51A61" w:rsidRPr="00D17A04">
        <w:rPr>
          <w:rFonts w:asciiTheme="minorHAnsi" w:hAnsiTheme="minorHAnsi" w:cstheme="minorHAnsi"/>
        </w:rPr>
        <w:t xml:space="preserve"> are at risk of </w:t>
      </w:r>
      <w:r w:rsidR="00F86C6F" w:rsidRPr="00D17A04">
        <w:rPr>
          <w:rFonts w:asciiTheme="minorHAnsi" w:hAnsiTheme="minorHAnsi" w:cstheme="minorHAnsi"/>
        </w:rPr>
        <w:t>going into</w:t>
      </w:r>
      <w:r w:rsidR="004A30F3" w:rsidRPr="00D17A04">
        <w:rPr>
          <w:rFonts w:asciiTheme="minorHAnsi" w:hAnsiTheme="minorHAnsi" w:cstheme="minorHAnsi"/>
        </w:rPr>
        <w:t>,</w:t>
      </w:r>
      <w:r w:rsidR="00F86C6F" w:rsidRPr="00D17A04">
        <w:rPr>
          <w:rFonts w:asciiTheme="minorHAnsi" w:hAnsiTheme="minorHAnsi" w:cstheme="minorHAnsi"/>
        </w:rPr>
        <w:t xml:space="preserve"> or are in</w:t>
      </w:r>
      <w:r w:rsidR="004A30F3" w:rsidRPr="00D17A04">
        <w:rPr>
          <w:rFonts w:asciiTheme="minorHAnsi" w:hAnsiTheme="minorHAnsi" w:cstheme="minorHAnsi"/>
        </w:rPr>
        <w:t>,</w:t>
      </w:r>
      <w:r w:rsidR="00F86C6F" w:rsidRPr="00D17A04">
        <w:rPr>
          <w:rFonts w:asciiTheme="minorHAnsi" w:hAnsiTheme="minorHAnsi" w:cstheme="minorHAnsi"/>
        </w:rPr>
        <w:t xml:space="preserve"> inpatient mental health settings</w:t>
      </w:r>
      <w:r w:rsidRPr="00D17A04">
        <w:rPr>
          <w:rFonts w:asciiTheme="minorHAnsi" w:hAnsiTheme="minorHAnsi" w:cstheme="minorHAnsi"/>
        </w:rPr>
        <w:t xml:space="preserve">.  </w:t>
      </w:r>
      <w:r w:rsidR="00F86C6F" w:rsidRPr="00D17A04">
        <w:rPr>
          <w:rFonts w:asciiTheme="minorHAnsi" w:hAnsiTheme="minorHAnsi" w:cstheme="minorHAnsi"/>
        </w:rPr>
        <w:t xml:space="preserve">This is part of Building the Right Support.  </w:t>
      </w:r>
      <w:r w:rsidRPr="00D17A04">
        <w:rPr>
          <w:rFonts w:asciiTheme="minorHAnsi" w:hAnsiTheme="minorHAnsi" w:cstheme="minorHAnsi"/>
        </w:rPr>
        <w:t>The register</w:t>
      </w:r>
      <w:r w:rsidR="002947A8" w:rsidRPr="00D17A04">
        <w:rPr>
          <w:rFonts w:asciiTheme="minorHAnsi" w:hAnsiTheme="minorHAnsi" w:cstheme="minorHAnsi"/>
        </w:rPr>
        <w:t xml:space="preserve">, called the </w:t>
      </w:r>
      <w:r w:rsidR="002947A8" w:rsidRPr="00D17A04">
        <w:rPr>
          <w:rFonts w:asciiTheme="minorHAnsi" w:hAnsiTheme="minorHAnsi" w:cstheme="minorHAnsi"/>
          <w:b/>
        </w:rPr>
        <w:t>Dynamic Support Register (DSR)</w:t>
      </w:r>
      <w:r w:rsidRPr="00D17A04">
        <w:rPr>
          <w:rFonts w:asciiTheme="minorHAnsi" w:hAnsiTheme="minorHAnsi" w:cstheme="minorHAnsi"/>
        </w:rPr>
        <w:t xml:space="preserve"> should help </w:t>
      </w:r>
      <w:r w:rsidR="00F86C6F" w:rsidRPr="00D17A04">
        <w:rPr>
          <w:rFonts w:asciiTheme="minorHAnsi" w:hAnsiTheme="minorHAnsi" w:cstheme="minorHAnsi"/>
        </w:rPr>
        <w:t xml:space="preserve">children, young </w:t>
      </w:r>
      <w:r w:rsidRPr="00D17A04">
        <w:rPr>
          <w:rFonts w:asciiTheme="minorHAnsi" w:hAnsiTheme="minorHAnsi" w:cstheme="minorHAnsi"/>
        </w:rPr>
        <w:t xml:space="preserve">people </w:t>
      </w:r>
      <w:r w:rsidR="00F86C6F" w:rsidRPr="00D17A04">
        <w:rPr>
          <w:rFonts w:asciiTheme="minorHAnsi" w:hAnsiTheme="minorHAnsi" w:cstheme="minorHAnsi"/>
        </w:rPr>
        <w:t xml:space="preserve">and adults </w:t>
      </w:r>
      <w:r w:rsidRPr="00D17A04">
        <w:rPr>
          <w:rFonts w:asciiTheme="minorHAnsi" w:hAnsiTheme="minorHAnsi" w:cstheme="minorHAnsi"/>
        </w:rPr>
        <w:t xml:space="preserve">get the support they need before their problems get too serious and certainly before they </w:t>
      </w:r>
      <w:r w:rsidR="002947A8" w:rsidRPr="00D17A04">
        <w:rPr>
          <w:rFonts w:asciiTheme="minorHAnsi" w:hAnsiTheme="minorHAnsi" w:cstheme="minorHAnsi"/>
        </w:rPr>
        <w:t>n</w:t>
      </w:r>
      <w:r w:rsidRPr="00D17A04">
        <w:rPr>
          <w:rFonts w:asciiTheme="minorHAnsi" w:hAnsiTheme="minorHAnsi" w:cstheme="minorHAnsi"/>
        </w:rPr>
        <w:t xml:space="preserve">eed </w:t>
      </w:r>
      <w:r w:rsidR="002947A8" w:rsidRPr="00D17A04">
        <w:rPr>
          <w:rFonts w:asciiTheme="minorHAnsi" w:hAnsiTheme="minorHAnsi" w:cstheme="minorHAnsi"/>
        </w:rPr>
        <w:t>to</w:t>
      </w:r>
      <w:r w:rsidRPr="00D17A04">
        <w:rPr>
          <w:rFonts w:asciiTheme="minorHAnsi" w:hAnsiTheme="minorHAnsi" w:cstheme="minorHAnsi"/>
        </w:rPr>
        <w:t xml:space="preserve"> go to hospital.</w:t>
      </w:r>
      <w:r w:rsidR="001472D0" w:rsidRPr="00D17A04">
        <w:rPr>
          <w:rFonts w:asciiTheme="minorHAnsi" w:hAnsiTheme="minorHAnsi" w:cstheme="minorHAnsi"/>
        </w:rPr>
        <w:t xml:space="preserve">  </w:t>
      </w:r>
    </w:p>
    <w:p w14:paraId="092A97C9" w14:textId="426E0ADD" w:rsidR="001021A1" w:rsidRPr="00D17A04" w:rsidRDefault="001472D0" w:rsidP="009F7D74">
      <w:pPr>
        <w:pStyle w:val="NormalWeb"/>
        <w:shd w:val="clear" w:color="auto" w:fill="FFFFFF"/>
        <w:spacing w:beforeAutospacing="0" w:after="0" w:afterAutospacing="0"/>
        <w:jc w:val="both"/>
        <w:rPr>
          <w:rFonts w:asciiTheme="minorHAnsi" w:hAnsiTheme="minorHAnsi" w:cstheme="minorHAnsi"/>
        </w:rPr>
      </w:pPr>
      <w:r w:rsidRPr="00D17A04">
        <w:rPr>
          <w:rFonts w:asciiTheme="minorHAnsi" w:hAnsiTheme="minorHAnsi" w:cstheme="minorHAnsi"/>
          <w:b/>
        </w:rPr>
        <w:t>Your child</w:t>
      </w:r>
      <w:r w:rsidR="00073918" w:rsidRPr="00D17A04">
        <w:rPr>
          <w:rFonts w:asciiTheme="minorHAnsi" w:hAnsiTheme="minorHAnsi" w:cstheme="minorHAnsi"/>
          <w:b/>
        </w:rPr>
        <w:t>,</w:t>
      </w:r>
      <w:r w:rsidRPr="00D17A04">
        <w:rPr>
          <w:rFonts w:asciiTheme="minorHAnsi" w:hAnsiTheme="minorHAnsi" w:cstheme="minorHAnsi"/>
          <w:b/>
        </w:rPr>
        <w:t xml:space="preserve"> young person </w:t>
      </w:r>
      <w:r w:rsidR="00073918" w:rsidRPr="00D17A04">
        <w:rPr>
          <w:rFonts w:asciiTheme="minorHAnsi" w:hAnsiTheme="minorHAnsi" w:cstheme="minorHAnsi"/>
          <w:b/>
        </w:rPr>
        <w:t>or adult</w:t>
      </w:r>
      <w:r w:rsidR="00AD5833" w:rsidRPr="00D17A04">
        <w:rPr>
          <w:rFonts w:asciiTheme="minorHAnsi" w:hAnsiTheme="minorHAnsi" w:cstheme="minorHAnsi"/>
          <w:b/>
          <w:color w:val="00B050"/>
        </w:rPr>
        <w:t xml:space="preserve"> </w:t>
      </w:r>
      <w:r w:rsidRPr="00D17A04">
        <w:rPr>
          <w:rFonts w:asciiTheme="minorHAnsi" w:hAnsiTheme="minorHAnsi" w:cstheme="minorHAnsi"/>
          <w:b/>
        </w:rPr>
        <w:t>should be on this register if</w:t>
      </w:r>
      <w:r w:rsidR="00E51A61" w:rsidRPr="00D17A04">
        <w:rPr>
          <w:rFonts w:asciiTheme="minorHAnsi" w:hAnsiTheme="minorHAnsi" w:cstheme="minorHAnsi"/>
          <w:b/>
        </w:rPr>
        <w:t xml:space="preserve"> they</w:t>
      </w:r>
      <w:r w:rsidRPr="00D17A04">
        <w:rPr>
          <w:rFonts w:asciiTheme="minorHAnsi" w:hAnsiTheme="minorHAnsi" w:cstheme="minorHAnsi"/>
        </w:rPr>
        <w:t>:</w:t>
      </w:r>
    </w:p>
    <w:p w14:paraId="43F284B5" w14:textId="2171DE8C" w:rsidR="00E51A61" w:rsidRPr="00D17A04" w:rsidRDefault="00E51A61" w:rsidP="009F7D74">
      <w:pPr>
        <w:numPr>
          <w:ilvl w:val="0"/>
          <w:numId w:val="1"/>
        </w:numPr>
        <w:shd w:val="clear" w:color="auto" w:fill="FFFFFF"/>
        <w:spacing w:before="100"/>
        <w:ind w:left="714" w:hanging="357"/>
        <w:jc w:val="both"/>
        <w:rPr>
          <w:rFonts w:eastAsia="Times New Roman" w:cs="Times New Roman"/>
          <w:color w:val="0070C0"/>
        </w:rPr>
      </w:pPr>
      <w:r w:rsidRPr="00D17A04">
        <w:rPr>
          <w:rFonts w:eastAsia="Times New Roman" w:cs="Times New Roman"/>
          <w:color w:val="0070C0"/>
        </w:rPr>
        <w:t xml:space="preserve">Are currently in a hospital </w:t>
      </w:r>
      <w:proofErr w:type="gramStart"/>
      <w:r w:rsidRPr="00D17A04">
        <w:rPr>
          <w:rFonts w:eastAsia="Times New Roman" w:cs="Times New Roman"/>
          <w:color w:val="0070C0"/>
        </w:rPr>
        <w:t>setting;</w:t>
      </w:r>
      <w:proofErr w:type="gramEnd"/>
      <w:r w:rsidRPr="00D17A04">
        <w:rPr>
          <w:rFonts w:eastAsia="Times New Roman" w:cs="Times New Roman"/>
          <w:color w:val="0070C0"/>
        </w:rPr>
        <w:t xml:space="preserve"> </w:t>
      </w:r>
    </w:p>
    <w:p w14:paraId="49D9DAA3" w14:textId="35232118" w:rsidR="00E51A61" w:rsidRPr="00D17A04" w:rsidRDefault="00E51A61" w:rsidP="009F7D74">
      <w:pPr>
        <w:numPr>
          <w:ilvl w:val="0"/>
          <w:numId w:val="1"/>
        </w:numPr>
        <w:shd w:val="clear" w:color="auto" w:fill="FFFFFF"/>
        <w:ind w:left="714" w:hanging="357"/>
        <w:jc w:val="both"/>
        <w:rPr>
          <w:rFonts w:eastAsia="Times New Roman" w:cs="Times New Roman"/>
          <w:color w:val="0070C0"/>
        </w:rPr>
      </w:pPr>
      <w:r w:rsidRPr="00D17A04">
        <w:rPr>
          <w:rFonts w:eastAsia="Times New Roman" w:cs="Times New Roman"/>
          <w:color w:val="0070C0"/>
        </w:rPr>
        <w:t>Are referred for or accessing specialised services for challenging behaviour (</w:t>
      </w:r>
      <w:proofErr w:type="gramStart"/>
      <w:r w:rsidRPr="00D17A04">
        <w:rPr>
          <w:rFonts w:eastAsia="Times New Roman" w:cs="Times New Roman"/>
          <w:color w:val="0070C0"/>
        </w:rPr>
        <w:t>e.g.</w:t>
      </w:r>
      <w:proofErr w:type="gramEnd"/>
      <w:r w:rsidRPr="00D17A04">
        <w:rPr>
          <w:rFonts w:eastAsia="Times New Roman" w:cs="Times New Roman"/>
          <w:color w:val="0070C0"/>
        </w:rPr>
        <w:t xml:space="preserve"> intensive support services, specialist short breaks, special schools, residential care and supported living); </w:t>
      </w:r>
    </w:p>
    <w:p w14:paraId="45A5729C" w14:textId="7B5ABAA6" w:rsidR="00E51A61" w:rsidRPr="00D17A04" w:rsidRDefault="00E51A61" w:rsidP="009F7D74">
      <w:pPr>
        <w:numPr>
          <w:ilvl w:val="0"/>
          <w:numId w:val="1"/>
        </w:numPr>
        <w:shd w:val="clear" w:color="auto" w:fill="FFFFFF"/>
        <w:ind w:left="714" w:hanging="357"/>
        <w:jc w:val="both"/>
        <w:rPr>
          <w:rFonts w:eastAsia="Times New Roman" w:cs="Times New Roman"/>
          <w:color w:val="0070C0"/>
        </w:rPr>
      </w:pPr>
      <w:r w:rsidRPr="00D17A04">
        <w:rPr>
          <w:rFonts w:eastAsia="Times New Roman" w:cs="Times New Roman"/>
          <w:color w:val="0070C0"/>
        </w:rPr>
        <w:t xml:space="preserve">Are subject to the provisions of the Mental Health Act or subject to Deprivation of Liberty </w:t>
      </w:r>
      <w:proofErr w:type="gramStart"/>
      <w:r w:rsidRPr="00D17A04">
        <w:rPr>
          <w:rFonts w:eastAsia="Times New Roman" w:cs="Times New Roman"/>
          <w:color w:val="0070C0"/>
        </w:rPr>
        <w:t>safeguards;</w:t>
      </w:r>
      <w:proofErr w:type="gramEnd"/>
      <w:r w:rsidRPr="00D17A04">
        <w:rPr>
          <w:rFonts w:eastAsia="Times New Roman" w:cs="Times New Roman"/>
          <w:color w:val="0070C0"/>
        </w:rPr>
        <w:t xml:space="preserve"> </w:t>
      </w:r>
    </w:p>
    <w:p w14:paraId="772AAAE0" w14:textId="613D49FF" w:rsidR="00E51A61" w:rsidRPr="00D17A04" w:rsidRDefault="00E51A61" w:rsidP="009F7D74">
      <w:pPr>
        <w:numPr>
          <w:ilvl w:val="0"/>
          <w:numId w:val="1"/>
        </w:numPr>
        <w:shd w:val="clear" w:color="auto" w:fill="FFFFFF"/>
        <w:ind w:left="714" w:hanging="357"/>
        <w:jc w:val="both"/>
        <w:rPr>
          <w:rFonts w:eastAsia="Times New Roman" w:cs="Times New Roman"/>
          <w:color w:val="0070C0"/>
        </w:rPr>
      </w:pPr>
      <w:r w:rsidRPr="00D17A04">
        <w:rPr>
          <w:rFonts w:eastAsia="Times New Roman" w:cs="Times New Roman"/>
          <w:color w:val="0070C0"/>
        </w:rPr>
        <w:t>Have had a previous hospital stay (for example, within the last 5 years</w:t>
      </w:r>
      <w:proofErr w:type="gramStart"/>
      <w:r w:rsidRPr="00D17A04">
        <w:rPr>
          <w:rFonts w:eastAsia="Times New Roman" w:cs="Times New Roman"/>
          <w:color w:val="0070C0"/>
        </w:rPr>
        <w:t>);</w:t>
      </w:r>
      <w:proofErr w:type="gramEnd"/>
      <w:r w:rsidRPr="00D17A04">
        <w:rPr>
          <w:rFonts w:eastAsia="Times New Roman" w:cs="Times New Roman"/>
          <w:color w:val="0070C0"/>
        </w:rPr>
        <w:t xml:space="preserve"> </w:t>
      </w:r>
    </w:p>
    <w:p w14:paraId="3AEA5C45" w14:textId="1497BDE1" w:rsidR="00E51A61" w:rsidRPr="00D17A04" w:rsidRDefault="00D90EBB" w:rsidP="009F7D74">
      <w:pPr>
        <w:numPr>
          <w:ilvl w:val="0"/>
          <w:numId w:val="1"/>
        </w:numPr>
        <w:shd w:val="clear" w:color="auto" w:fill="FFFFFF"/>
        <w:ind w:left="714" w:hanging="357"/>
        <w:jc w:val="both"/>
        <w:rPr>
          <w:rFonts w:eastAsia="Times New Roman" w:cs="Times New Roman"/>
          <w:color w:val="0070C0"/>
        </w:rPr>
      </w:pPr>
      <w:r w:rsidRPr="00D17A04">
        <w:rPr>
          <w:rFonts w:eastAsia="Times New Roman" w:cs="Times New Roman"/>
          <w:color w:val="0070C0"/>
        </w:rPr>
        <w:t>Are / were involved</w:t>
      </w:r>
      <w:r w:rsidR="00E51A61" w:rsidRPr="00D17A04">
        <w:rPr>
          <w:rFonts w:eastAsia="Times New Roman" w:cs="Times New Roman"/>
          <w:color w:val="0070C0"/>
        </w:rPr>
        <w:t xml:space="preserve"> with the youth or criminal justice system (for example, within the last 12 months</w:t>
      </w:r>
      <w:proofErr w:type="gramStart"/>
      <w:r w:rsidR="00E51A61" w:rsidRPr="00D17A04">
        <w:rPr>
          <w:rFonts w:eastAsia="Times New Roman" w:cs="Times New Roman"/>
          <w:color w:val="0070C0"/>
        </w:rPr>
        <w:t>);</w:t>
      </w:r>
      <w:proofErr w:type="gramEnd"/>
      <w:r w:rsidR="00E51A61" w:rsidRPr="00D17A04">
        <w:rPr>
          <w:rFonts w:eastAsia="Times New Roman" w:cs="Times New Roman"/>
          <w:color w:val="0070C0"/>
        </w:rPr>
        <w:t xml:space="preserve"> </w:t>
      </w:r>
    </w:p>
    <w:p w14:paraId="4BE29783" w14:textId="4D8BDB9B" w:rsidR="00E51A61" w:rsidRPr="00D17A04" w:rsidRDefault="00E51A61" w:rsidP="009F7D74">
      <w:pPr>
        <w:numPr>
          <w:ilvl w:val="0"/>
          <w:numId w:val="1"/>
        </w:numPr>
        <w:shd w:val="clear" w:color="auto" w:fill="FFFFFF"/>
        <w:ind w:left="714" w:hanging="357"/>
        <w:jc w:val="both"/>
        <w:rPr>
          <w:rFonts w:eastAsia="Times New Roman" w:cs="Times New Roman"/>
          <w:color w:val="0070C0"/>
        </w:rPr>
      </w:pPr>
      <w:r w:rsidRPr="00D17A04">
        <w:rPr>
          <w:rFonts w:eastAsia="Times New Roman" w:cs="Times New Roman"/>
          <w:color w:val="0070C0"/>
        </w:rPr>
        <w:t>are children in 52</w:t>
      </w:r>
      <w:r w:rsidR="0036641D" w:rsidRPr="00D17A04">
        <w:rPr>
          <w:rFonts w:eastAsia="Times New Roman" w:cs="Times New Roman"/>
          <w:color w:val="0070C0"/>
        </w:rPr>
        <w:t>-</w:t>
      </w:r>
      <w:r w:rsidRPr="00D17A04">
        <w:rPr>
          <w:rFonts w:eastAsia="Times New Roman" w:cs="Times New Roman"/>
          <w:color w:val="0070C0"/>
        </w:rPr>
        <w:t xml:space="preserve">week educational </w:t>
      </w:r>
      <w:proofErr w:type="gramStart"/>
      <w:r w:rsidRPr="00D17A04">
        <w:rPr>
          <w:rFonts w:eastAsia="Times New Roman" w:cs="Times New Roman"/>
          <w:color w:val="0070C0"/>
        </w:rPr>
        <w:t>placements;</w:t>
      </w:r>
      <w:proofErr w:type="gramEnd"/>
      <w:r w:rsidRPr="00D17A04">
        <w:rPr>
          <w:rFonts w:eastAsia="Times New Roman" w:cs="Times New Roman"/>
          <w:color w:val="0070C0"/>
        </w:rPr>
        <w:t xml:space="preserve"> </w:t>
      </w:r>
    </w:p>
    <w:p w14:paraId="4EDB4B44" w14:textId="21EFC9FF" w:rsidR="00E51A61" w:rsidRPr="00D17A04" w:rsidRDefault="00E51A61" w:rsidP="009F7D74">
      <w:pPr>
        <w:numPr>
          <w:ilvl w:val="0"/>
          <w:numId w:val="1"/>
        </w:numPr>
        <w:shd w:val="clear" w:color="auto" w:fill="FFFFFF"/>
        <w:ind w:left="714" w:hanging="357"/>
        <w:jc w:val="both"/>
        <w:rPr>
          <w:rFonts w:eastAsia="Times New Roman" w:cs="Times New Roman"/>
          <w:color w:val="0070C0"/>
        </w:rPr>
      </w:pPr>
      <w:r w:rsidRPr="00D17A04">
        <w:rPr>
          <w:rFonts w:eastAsia="Times New Roman" w:cs="Times New Roman"/>
          <w:color w:val="0070C0"/>
        </w:rPr>
        <w:t xml:space="preserve">are in receipt of NHS Continuing Health care (CHC) </w:t>
      </w:r>
      <w:proofErr w:type="gramStart"/>
      <w:r w:rsidRPr="00D17A04">
        <w:rPr>
          <w:rFonts w:eastAsia="Times New Roman" w:cs="Times New Roman"/>
          <w:color w:val="0070C0"/>
        </w:rPr>
        <w:t>funding;</w:t>
      </w:r>
      <w:proofErr w:type="gramEnd"/>
      <w:r w:rsidRPr="00D17A04">
        <w:rPr>
          <w:rFonts w:eastAsia="Times New Roman" w:cs="Times New Roman"/>
          <w:color w:val="0070C0"/>
        </w:rPr>
        <w:t xml:space="preserve"> </w:t>
      </w:r>
    </w:p>
    <w:p w14:paraId="2ED125B5" w14:textId="77777777" w:rsidR="00D90EBB" w:rsidRPr="00D17A04" w:rsidRDefault="00E51A61" w:rsidP="009F7D74">
      <w:pPr>
        <w:numPr>
          <w:ilvl w:val="0"/>
          <w:numId w:val="1"/>
        </w:numPr>
        <w:shd w:val="clear" w:color="auto" w:fill="FFFFFF"/>
        <w:ind w:left="714" w:hanging="357"/>
        <w:jc w:val="both"/>
        <w:rPr>
          <w:rFonts w:eastAsia="Times New Roman" w:cs="Times New Roman"/>
        </w:rPr>
      </w:pPr>
      <w:r w:rsidRPr="00D17A04">
        <w:rPr>
          <w:rFonts w:eastAsia="Times New Roman" w:cs="Times New Roman"/>
          <w:color w:val="0070C0"/>
        </w:rPr>
        <w:t>are in receipt of services from youth offending teams (YOT).</w:t>
      </w:r>
    </w:p>
    <w:p w14:paraId="55C0AA68" w14:textId="77777777" w:rsidR="009F7D74" w:rsidRPr="00D17A04" w:rsidRDefault="009F7D74" w:rsidP="009F7D74">
      <w:pPr>
        <w:shd w:val="clear" w:color="auto" w:fill="FFFFFF"/>
        <w:ind w:left="360"/>
        <w:jc w:val="both"/>
        <w:rPr>
          <w:color w:val="0070C0"/>
        </w:rPr>
      </w:pPr>
    </w:p>
    <w:p w14:paraId="0C49AD2F" w14:textId="79385B08" w:rsidR="00452DE2" w:rsidRPr="00D17A04" w:rsidRDefault="002947A8" w:rsidP="00A66EFD">
      <w:pPr>
        <w:shd w:val="clear" w:color="auto" w:fill="FFFFFF"/>
        <w:ind w:left="360"/>
        <w:jc w:val="both"/>
        <w:rPr>
          <w:rFonts w:eastAsia="Times New Roman" w:cs="Times New Roman"/>
        </w:rPr>
      </w:pPr>
      <w:r w:rsidRPr="00D17A04">
        <w:rPr>
          <w:color w:val="0070C0"/>
        </w:rPr>
        <w:t xml:space="preserve">Page </w:t>
      </w:r>
      <w:r w:rsidR="00A66EFD" w:rsidRPr="00D17A04">
        <w:rPr>
          <w:color w:val="0070C0"/>
        </w:rPr>
        <w:t>7</w:t>
      </w:r>
      <w:r w:rsidRPr="00D17A04">
        <w:rPr>
          <w:color w:val="0070C0"/>
        </w:rPr>
        <w:t xml:space="preserve"> of this document gives details of your local Dynamic Support Register.</w:t>
      </w:r>
    </w:p>
    <w:p w14:paraId="68253DBF" w14:textId="27914D28" w:rsidR="001472D0" w:rsidRPr="008F4C3B" w:rsidRDefault="001472D0" w:rsidP="00E51A61">
      <w:pPr>
        <w:pStyle w:val="NormalWeb"/>
        <w:shd w:val="clear" w:color="auto" w:fill="FFFFFF"/>
        <w:jc w:val="both"/>
        <w:rPr>
          <w:rFonts w:asciiTheme="minorHAnsi" w:hAnsiTheme="minorHAnsi" w:cstheme="minorHAnsi"/>
          <w:b/>
          <w:color w:val="7030A0"/>
          <w:sz w:val="28"/>
          <w:szCs w:val="28"/>
        </w:rPr>
      </w:pPr>
      <w:r w:rsidRPr="008F4C3B">
        <w:rPr>
          <w:rFonts w:asciiTheme="minorHAnsi" w:hAnsiTheme="minorHAnsi" w:cstheme="minorHAnsi"/>
          <w:b/>
          <w:color w:val="7030A0"/>
          <w:sz w:val="28"/>
          <w:szCs w:val="28"/>
        </w:rPr>
        <w:lastRenderedPageBreak/>
        <w:t>Personalised Care and Support for Children and Young People</w:t>
      </w:r>
    </w:p>
    <w:p w14:paraId="63BF84E2" w14:textId="5F3A5FF0" w:rsidR="008728A0" w:rsidRPr="00AE5019" w:rsidRDefault="00AD5833" w:rsidP="008728A0">
      <w:pPr>
        <w:rPr>
          <w:rFonts w:cstheme="minorHAnsi"/>
        </w:rPr>
      </w:pPr>
      <w:r w:rsidRPr="00B15BEC">
        <w:rPr>
          <w:rFonts w:ascii="Helvetica Neue" w:eastAsia="Times New Roman" w:hAnsi="Helvetica Neue" w:cs="Times New Roman"/>
          <w:shd w:val="clear" w:color="auto" w:fill="FFFFFF"/>
        </w:rPr>
        <w:t xml:space="preserve">The </w:t>
      </w:r>
      <w:r w:rsidRPr="00B15BEC">
        <w:rPr>
          <w:rFonts w:eastAsia="Times New Roman" w:cstheme="minorHAnsi"/>
          <w:shd w:val="clear" w:color="auto" w:fill="FFFFFF"/>
        </w:rPr>
        <w:t>NHS</w:t>
      </w:r>
      <w:r w:rsidR="00601A7A" w:rsidRPr="00B15BEC">
        <w:rPr>
          <w:rFonts w:eastAsia="Times New Roman" w:cstheme="minorHAnsi"/>
          <w:shd w:val="clear" w:color="auto" w:fill="FFFFFF"/>
        </w:rPr>
        <w:t>, together with Local Authorities</w:t>
      </w:r>
      <w:r w:rsidRPr="00B15BEC">
        <w:rPr>
          <w:rFonts w:eastAsia="Times New Roman" w:cstheme="minorHAnsi"/>
          <w:shd w:val="clear" w:color="auto" w:fill="FFFFFF"/>
        </w:rPr>
        <w:t xml:space="preserve"> </w:t>
      </w:r>
      <w:r w:rsidR="00601A7A" w:rsidRPr="00B15BEC">
        <w:rPr>
          <w:rFonts w:eastAsia="Times New Roman" w:cstheme="minorHAnsi"/>
          <w:shd w:val="clear" w:color="auto" w:fill="FFFFFF"/>
        </w:rPr>
        <w:t>are</w:t>
      </w:r>
      <w:r w:rsidRPr="00B15BEC">
        <w:rPr>
          <w:rFonts w:eastAsia="Times New Roman" w:cstheme="minorHAnsi"/>
          <w:shd w:val="clear" w:color="auto" w:fill="FFFFFF"/>
        </w:rPr>
        <w:t xml:space="preserve"> moving towards the aim of having o</w:t>
      </w:r>
      <w:r w:rsidR="00A16B50" w:rsidRPr="00B15BEC">
        <w:rPr>
          <w:rFonts w:eastAsia="Times New Roman" w:cstheme="minorHAnsi"/>
          <w:shd w:val="clear" w:color="auto" w:fill="FFFFFF"/>
        </w:rPr>
        <w:t>ne person</w:t>
      </w:r>
      <w:r w:rsidR="008728A0" w:rsidRPr="00B15BEC">
        <w:rPr>
          <w:rFonts w:eastAsia="Times New Roman" w:cstheme="minorHAnsi"/>
          <w:shd w:val="clear" w:color="auto" w:fill="FFFFFF"/>
        </w:rPr>
        <w:t xml:space="preserve">, a </w:t>
      </w:r>
      <w:r w:rsidR="004835CA" w:rsidRPr="00B15BEC">
        <w:rPr>
          <w:rFonts w:eastAsia="Times New Roman" w:cstheme="minorHAnsi"/>
          <w:shd w:val="clear" w:color="auto" w:fill="FFFFFF"/>
        </w:rPr>
        <w:t>K</w:t>
      </w:r>
      <w:r w:rsidR="008728A0" w:rsidRPr="00B15BEC">
        <w:rPr>
          <w:rFonts w:eastAsia="Times New Roman" w:cstheme="minorHAnsi"/>
          <w:shd w:val="clear" w:color="auto" w:fill="FFFFFF"/>
        </w:rPr>
        <w:t>eyworker,</w:t>
      </w:r>
      <w:r w:rsidR="00A16B50" w:rsidRPr="00B15BEC">
        <w:rPr>
          <w:rFonts w:eastAsia="Times New Roman" w:cstheme="minorHAnsi"/>
          <w:shd w:val="clear" w:color="auto" w:fill="FFFFFF"/>
        </w:rPr>
        <w:t xml:space="preserve"> </w:t>
      </w:r>
      <w:r w:rsidRPr="00B15BEC">
        <w:rPr>
          <w:rFonts w:eastAsia="Times New Roman" w:cstheme="minorHAnsi"/>
          <w:shd w:val="clear" w:color="auto" w:fill="FFFFFF"/>
        </w:rPr>
        <w:t>a</w:t>
      </w:r>
      <w:r w:rsidR="00C405DA" w:rsidRPr="00B15BEC">
        <w:rPr>
          <w:rFonts w:eastAsia="Times New Roman" w:cstheme="minorHAnsi"/>
          <w:shd w:val="clear" w:color="auto" w:fill="FFFFFF"/>
        </w:rPr>
        <w:t xml:space="preserve">s the central point of contact for </w:t>
      </w:r>
      <w:r w:rsidRPr="00B15BEC">
        <w:rPr>
          <w:rFonts w:eastAsia="Times New Roman" w:cstheme="minorHAnsi"/>
          <w:shd w:val="clear" w:color="auto" w:fill="FFFFFF"/>
        </w:rPr>
        <w:t>a</w:t>
      </w:r>
      <w:r w:rsidR="00C405DA" w:rsidRPr="00B15BEC">
        <w:rPr>
          <w:rFonts w:eastAsia="Times New Roman" w:cstheme="minorHAnsi"/>
          <w:shd w:val="clear" w:color="auto" w:fill="FFFFFF"/>
        </w:rPr>
        <w:t xml:space="preserve"> child or young person with a learning disability</w:t>
      </w:r>
      <w:r w:rsidR="004835CA" w:rsidRPr="00B15BEC">
        <w:rPr>
          <w:rFonts w:eastAsia="Times New Roman" w:cstheme="minorHAnsi"/>
          <w:shd w:val="clear" w:color="auto" w:fill="FFFFFF"/>
        </w:rPr>
        <w:t>, autism or both who has a mental health condition, and</w:t>
      </w:r>
      <w:r w:rsidR="00C405DA" w:rsidRPr="00B15BEC">
        <w:rPr>
          <w:rFonts w:eastAsia="Times New Roman" w:cstheme="minorHAnsi"/>
          <w:shd w:val="clear" w:color="auto" w:fill="FFFFFF"/>
        </w:rPr>
        <w:t xml:space="preserve"> their family members and carers, and the services involved in their care.</w:t>
      </w:r>
      <w:r w:rsidRPr="00B15BEC">
        <w:rPr>
          <w:rFonts w:eastAsia="Times New Roman" w:cstheme="minorHAnsi"/>
          <w:shd w:val="clear" w:color="auto" w:fill="FFFFFF"/>
        </w:rPr>
        <w:t xml:space="preserve">  </w:t>
      </w:r>
      <w:r w:rsidR="008728A0" w:rsidRPr="00AE5019">
        <w:rPr>
          <w:rFonts w:cstheme="minorHAnsi"/>
        </w:rPr>
        <w:t>At the moment</w:t>
      </w:r>
      <w:r w:rsidR="008728A0">
        <w:rPr>
          <w:rFonts w:cstheme="minorHAnsi"/>
        </w:rPr>
        <w:t xml:space="preserve"> in the East of England,</w:t>
      </w:r>
      <w:r w:rsidR="008728A0" w:rsidRPr="00AE5019">
        <w:rPr>
          <w:rFonts w:cstheme="minorHAnsi"/>
        </w:rPr>
        <w:t xml:space="preserve"> the Keyworkers are part of an 18-month pilot project </w:t>
      </w:r>
      <w:r w:rsidR="008728A0">
        <w:rPr>
          <w:rFonts w:cstheme="minorHAnsi"/>
        </w:rPr>
        <w:t xml:space="preserve">running in </w:t>
      </w:r>
      <w:r w:rsidR="00347134">
        <w:rPr>
          <w:rFonts w:cstheme="minorHAnsi"/>
        </w:rPr>
        <w:t xml:space="preserve">just </w:t>
      </w:r>
      <w:r w:rsidR="008728A0">
        <w:rPr>
          <w:rFonts w:cstheme="minorHAnsi"/>
        </w:rPr>
        <w:t xml:space="preserve">two areas - Bedfordshire, Luton &amp; Milton Keynes </w:t>
      </w:r>
      <w:r w:rsidR="008728A0" w:rsidRPr="00AE5019">
        <w:rPr>
          <w:rFonts w:cstheme="minorHAnsi"/>
        </w:rPr>
        <w:t xml:space="preserve">and </w:t>
      </w:r>
      <w:r w:rsidR="008728A0">
        <w:rPr>
          <w:rFonts w:cstheme="minorHAnsi"/>
        </w:rPr>
        <w:t>Hertfordshire.  Keyworker</w:t>
      </w:r>
      <w:r w:rsidR="00601A7A">
        <w:rPr>
          <w:rFonts w:cstheme="minorHAnsi"/>
        </w:rPr>
        <w:t>s</w:t>
      </w:r>
      <w:r w:rsidR="008728A0">
        <w:rPr>
          <w:rFonts w:cstheme="minorHAnsi"/>
        </w:rPr>
        <w:t xml:space="preserve"> in these pilot areas </w:t>
      </w:r>
      <w:r w:rsidR="008728A0" w:rsidRPr="00AE5019">
        <w:rPr>
          <w:rFonts w:cstheme="minorHAnsi"/>
        </w:rPr>
        <w:t xml:space="preserve">will only be for </w:t>
      </w:r>
      <w:r w:rsidR="00586BDE">
        <w:rPr>
          <w:rFonts w:cstheme="minorHAnsi"/>
        </w:rPr>
        <w:t>a small number of</w:t>
      </w:r>
      <w:r w:rsidR="00601A7A">
        <w:rPr>
          <w:rFonts w:cstheme="minorHAnsi"/>
        </w:rPr>
        <w:t xml:space="preserve"> </w:t>
      </w:r>
      <w:r w:rsidR="008728A0" w:rsidRPr="00AE5019">
        <w:rPr>
          <w:rFonts w:cstheme="minorHAnsi"/>
        </w:rPr>
        <w:t>children and young people who:</w:t>
      </w:r>
    </w:p>
    <w:p w14:paraId="4559C5DE" w14:textId="77777777" w:rsidR="008728A0" w:rsidRPr="00AE5019" w:rsidRDefault="008728A0" w:rsidP="008728A0">
      <w:pPr>
        <w:rPr>
          <w:rFonts w:cstheme="minorHAnsi"/>
        </w:rPr>
      </w:pPr>
    </w:p>
    <w:p w14:paraId="2008A17A" w14:textId="77777777" w:rsidR="008728A0" w:rsidRPr="00AE5019" w:rsidRDefault="008728A0" w:rsidP="008728A0">
      <w:pPr>
        <w:pStyle w:val="ListParagraph"/>
        <w:numPr>
          <w:ilvl w:val="0"/>
          <w:numId w:val="12"/>
        </w:numPr>
        <w:suppressAutoHyphens/>
        <w:rPr>
          <w:rFonts w:cstheme="minorHAnsi"/>
        </w:rPr>
      </w:pPr>
      <w:r w:rsidRPr="00AE5019">
        <w:rPr>
          <w:rFonts w:cstheme="minorHAnsi"/>
        </w:rPr>
        <w:t>Have been diagnosed with a learning disability and/ or autism;</w:t>
      </w:r>
    </w:p>
    <w:p w14:paraId="06279845" w14:textId="77777777" w:rsidR="008728A0" w:rsidRPr="00AE5019" w:rsidRDefault="008728A0" w:rsidP="008728A0">
      <w:pPr>
        <w:pStyle w:val="ListParagraph"/>
        <w:numPr>
          <w:ilvl w:val="0"/>
          <w:numId w:val="12"/>
        </w:numPr>
        <w:suppressAutoHyphens/>
        <w:rPr>
          <w:rFonts w:cstheme="minorHAnsi"/>
        </w:rPr>
      </w:pPr>
      <w:r w:rsidRPr="00AE5019">
        <w:rPr>
          <w:rFonts w:cstheme="minorHAnsi"/>
        </w:rPr>
        <w:t>Are under 18 years old or have yet to move to adult services;</w:t>
      </w:r>
    </w:p>
    <w:p w14:paraId="38094577" w14:textId="2C1845EA" w:rsidR="008728A0" w:rsidRPr="00AE5019" w:rsidRDefault="008728A0" w:rsidP="008728A0">
      <w:pPr>
        <w:pStyle w:val="ListParagraph"/>
        <w:numPr>
          <w:ilvl w:val="0"/>
          <w:numId w:val="12"/>
        </w:numPr>
        <w:suppressAutoHyphens/>
        <w:rPr>
          <w:rFonts w:cstheme="minorHAnsi"/>
        </w:rPr>
      </w:pPr>
      <w:r w:rsidRPr="00AE5019">
        <w:rPr>
          <w:rFonts w:cstheme="minorHAnsi"/>
        </w:rPr>
        <w:t xml:space="preserve">Are currently an inpatient in a mental health hospital, or are considered to be at risk of </w:t>
      </w:r>
      <w:r w:rsidR="00601A7A">
        <w:rPr>
          <w:rFonts w:cstheme="minorHAnsi"/>
        </w:rPr>
        <w:t xml:space="preserve">a </w:t>
      </w:r>
      <w:r w:rsidRPr="00AE5019">
        <w:rPr>
          <w:rFonts w:cstheme="minorHAnsi"/>
        </w:rPr>
        <w:t>hospital admission</w:t>
      </w:r>
      <w:r w:rsidR="00601A7A">
        <w:rPr>
          <w:rFonts w:cstheme="minorHAnsi"/>
        </w:rPr>
        <w:t>.</w:t>
      </w:r>
    </w:p>
    <w:p w14:paraId="7B75857C" w14:textId="668ED397" w:rsidR="00AD5833" w:rsidRDefault="00AD5833" w:rsidP="00AD5833">
      <w:pPr>
        <w:rPr>
          <w:rFonts w:cstheme="minorHAnsi"/>
          <w:color w:val="FF0000"/>
        </w:rPr>
      </w:pPr>
    </w:p>
    <w:p w14:paraId="55C92E79" w14:textId="03F49356" w:rsidR="00AD5833" w:rsidRPr="00AE5019" w:rsidRDefault="00586BDE" w:rsidP="00AD5833">
      <w:pPr>
        <w:rPr>
          <w:rFonts w:cstheme="minorHAnsi"/>
        </w:rPr>
      </w:pPr>
      <w:r>
        <w:rPr>
          <w:rFonts w:cstheme="minorHAnsi"/>
        </w:rPr>
        <w:t>If successful the pilot schemes will be offered</w:t>
      </w:r>
      <w:r w:rsidRPr="00AE5019">
        <w:rPr>
          <w:rFonts w:cstheme="minorHAnsi"/>
        </w:rPr>
        <w:t xml:space="preserve"> to many more families</w:t>
      </w:r>
      <w:r>
        <w:rPr>
          <w:rFonts w:cstheme="minorHAnsi"/>
        </w:rPr>
        <w:t>.  The aim is that</w:t>
      </w:r>
      <w:r w:rsidR="00AD5833" w:rsidRPr="00AE5019">
        <w:rPr>
          <w:rFonts w:cstheme="minorHAnsi"/>
        </w:rPr>
        <w:t xml:space="preserve"> Keyworkers will work across all health, education and social care systems</w:t>
      </w:r>
      <w:r w:rsidR="008728A0">
        <w:rPr>
          <w:rFonts w:cstheme="minorHAnsi"/>
        </w:rPr>
        <w:t xml:space="preserve"> and will be </w:t>
      </w:r>
      <w:r w:rsidR="00AD5833" w:rsidRPr="00AE5019">
        <w:rPr>
          <w:rFonts w:cstheme="minorHAnsi"/>
        </w:rPr>
        <w:t xml:space="preserve">different to a care coordinator. </w:t>
      </w:r>
      <w:r w:rsidR="00601A7A">
        <w:rPr>
          <w:rFonts w:cstheme="minorHAnsi"/>
        </w:rPr>
        <w:t xml:space="preserve"> </w:t>
      </w:r>
      <w:r w:rsidR="00AD5833" w:rsidRPr="00AE5019">
        <w:rPr>
          <w:rFonts w:cstheme="minorHAnsi"/>
        </w:rPr>
        <w:t xml:space="preserve">Keyworkers will </w:t>
      </w:r>
      <w:r w:rsidR="00601A7A">
        <w:rPr>
          <w:rFonts w:cstheme="minorHAnsi"/>
        </w:rPr>
        <w:t>work alongside any</w:t>
      </w:r>
      <w:r w:rsidR="00AD5833" w:rsidRPr="00AE5019">
        <w:rPr>
          <w:rFonts w:cstheme="minorHAnsi"/>
        </w:rPr>
        <w:t xml:space="preserve"> existing workers</w:t>
      </w:r>
      <w:r w:rsidR="00601A7A">
        <w:rPr>
          <w:rFonts w:cstheme="minorHAnsi"/>
        </w:rPr>
        <w:t xml:space="preserve"> </w:t>
      </w:r>
      <w:r w:rsidR="00AD5833" w:rsidRPr="00AE5019">
        <w:rPr>
          <w:rFonts w:cstheme="minorHAnsi"/>
        </w:rPr>
        <w:t>/</w:t>
      </w:r>
      <w:r w:rsidR="00601A7A">
        <w:rPr>
          <w:rFonts w:cstheme="minorHAnsi"/>
        </w:rPr>
        <w:t xml:space="preserve"> </w:t>
      </w:r>
      <w:r w:rsidR="00AD5833" w:rsidRPr="00AE5019">
        <w:rPr>
          <w:rFonts w:cstheme="minorHAnsi"/>
        </w:rPr>
        <w:t>professionals</w:t>
      </w:r>
      <w:r w:rsidR="00601A7A">
        <w:rPr>
          <w:rFonts w:cstheme="minorHAnsi"/>
        </w:rPr>
        <w:t>, as an addition to not a replacement for them</w:t>
      </w:r>
      <w:r w:rsidR="00AD5833" w:rsidRPr="00AE5019">
        <w:rPr>
          <w:rFonts w:cstheme="minorHAnsi"/>
        </w:rPr>
        <w:t xml:space="preserve">. </w:t>
      </w:r>
      <w:r w:rsidR="00601A7A">
        <w:rPr>
          <w:rFonts w:cstheme="minorHAnsi"/>
        </w:rPr>
        <w:t xml:space="preserve"> </w:t>
      </w:r>
      <w:r w:rsidR="00AD5833" w:rsidRPr="00AE5019">
        <w:rPr>
          <w:rFonts w:cstheme="minorHAnsi"/>
        </w:rPr>
        <w:t xml:space="preserve">They are there to support you and your family and will take the time to learn what is important to you and what works best for you. </w:t>
      </w:r>
      <w:r w:rsidR="00601A7A">
        <w:rPr>
          <w:rFonts w:cstheme="minorHAnsi"/>
        </w:rPr>
        <w:t xml:space="preserve"> </w:t>
      </w:r>
      <w:r w:rsidR="00AD5833" w:rsidRPr="00AE5019">
        <w:rPr>
          <w:rFonts w:cstheme="minorHAnsi"/>
        </w:rPr>
        <w:t xml:space="preserve">Keyworkers will keep you and your family at the centre of decision making, so decisions will be made with you, not for you. </w:t>
      </w:r>
    </w:p>
    <w:p w14:paraId="33BC7981" w14:textId="77777777" w:rsidR="00AD5833" w:rsidRPr="00AE5019" w:rsidRDefault="00AD5833" w:rsidP="00AD5833">
      <w:pPr>
        <w:rPr>
          <w:rFonts w:cstheme="minorHAnsi"/>
        </w:rPr>
      </w:pPr>
    </w:p>
    <w:p w14:paraId="608E24D3" w14:textId="77092389" w:rsidR="00AD5833" w:rsidRPr="00AE5019" w:rsidRDefault="004835CA" w:rsidP="00AD5833">
      <w:pPr>
        <w:rPr>
          <w:rFonts w:cstheme="minorHAnsi"/>
        </w:rPr>
      </w:pPr>
      <w:r>
        <w:rPr>
          <w:rFonts w:cstheme="minorHAnsi"/>
        </w:rPr>
        <w:t>The</w:t>
      </w:r>
      <w:r w:rsidR="00AD5833" w:rsidRPr="00AE5019">
        <w:rPr>
          <w:rFonts w:cstheme="minorHAnsi"/>
        </w:rPr>
        <w:t xml:space="preserve"> belie</w:t>
      </w:r>
      <w:r>
        <w:rPr>
          <w:rFonts w:cstheme="minorHAnsi"/>
        </w:rPr>
        <w:t>f is</w:t>
      </w:r>
      <w:r w:rsidR="00AD5833" w:rsidRPr="00AE5019">
        <w:rPr>
          <w:rFonts w:cstheme="minorHAnsi"/>
        </w:rPr>
        <w:t xml:space="preserve"> that having someone support children, young people and their families might help avoid </w:t>
      </w:r>
      <w:r w:rsidR="00586BDE">
        <w:rPr>
          <w:rFonts w:cstheme="minorHAnsi"/>
        </w:rPr>
        <w:t>inappropriate</w:t>
      </w:r>
      <w:r w:rsidR="00AD5833" w:rsidRPr="00AE5019">
        <w:rPr>
          <w:rFonts w:cstheme="minorHAnsi"/>
        </w:rPr>
        <w:t xml:space="preserve"> mental health hospital admissions in the future</w:t>
      </w:r>
      <w:r w:rsidR="00586BDE">
        <w:rPr>
          <w:rFonts w:cstheme="minorHAnsi"/>
        </w:rPr>
        <w:t>.</w:t>
      </w:r>
      <w:r w:rsidR="00AD5833" w:rsidRPr="00AE5019">
        <w:rPr>
          <w:rFonts w:cstheme="minorHAnsi"/>
        </w:rPr>
        <w:t xml:space="preserve"> </w:t>
      </w:r>
    </w:p>
    <w:p w14:paraId="3EB3BF88" w14:textId="17EDEDF9" w:rsidR="00C405DA" w:rsidRPr="00A16B50" w:rsidRDefault="00024544" w:rsidP="00E51A61">
      <w:pPr>
        <w:pStyle w:val="NormalWeb"/>
        <w:shd w:val="clear" w:color="auto" w:fill="FFFFFF"/>
        <w:jc w:val="both"/>
        <w:rPr>
          <w:rFonts w:asciiTheme="minorHAnsi" w:hAnsiTheme="minorHAnsi" w:cstheme="minorHAnsi"/>
          <w:b/>
          <w:color w:val="7030A0"/>
          <w:sz w:val="28"/>
          <w:szCs w:val="28"/>
        </w:rPr>
      </w:pPr>
      <w:r>
        <w:rPr>
          <w:rFonts w:asciiTheme="minorHAnsi" w:hAnsiTheme="minorHAnsi" w:cstheme="minorHAnsi"/>
          <w:b/>
          <w:color w:val="7030A0"/>
          <w:sz w:val="28"/>
          <w:szCs w:val="28"/>
        </w:rPr>
        <w:t>CETR – a P</w:t>
      </w:r>
      <w:r w:rsidR="00A16B50" w:rsidRPr="00A16B50">
        <w:rPr>
          <w:rFonts w:asciiTheme="minorHAnsi" w:hAnsiTheme="minorHAnsi" w:cstheme="minorHAnsi"/>
          <w:b/>
          <w:color w:val="7030A0"/>
          <w:sz w:val="28"/>
          <w:szCs w:val="28"/>
        </w:rPr>
        <w:t xml:space="preserve">erson </w:t>
      </w:r>
      <w:r>
        <w:rPr>
          <w:rFonts w:asciiTheme="minorHAnsi" w:hAnsiTheme="minorHAnsi" w:cstheme="minorHAnsi"/>
          <w:b/>
          <w:color w:val="7030A0"/>
          <w:sz w:val="28"/>
          <w:szCs w:val="28"/>
        </w:rPr>
        <w:t>C</w:t>
      </w:r>
      <w:r w:rsidR="00A16B50" w:rsidRPr="00A16B50">
        <w:rPr>
          <w:rFonts w:asciiTheme="minorHAnsi" w:hAnsiTheme="minorHAnsi" w:cstheme="minorHAnsi"/>
          <w:b/>
          <w:color w:val="7030A0"/>
          <w:sz w:val="28"/>
          <w:szCs w:val="28"/>
        </w:rPr>
        <w:t>entred Plan</w:t>
      </w:r>
      <w:r>
        <w:rPr>
          <w:rFonts w:asciiTheme="minorHAnsi" w:hAnsiTheme="minorHAnsi" w:cstheme="minorHAnsi"/>
          <w:b/>
          <w:color w:val="7030A0"/>
          <w:sz w:val="28"/>
          <w:szCs w:val="28"/>
        </w:rPr>
        <w:t xml:space="preserve"> for your child / young person</w:t>
      </w:r>
    </w:p>
    <w:p w14:paraId="3F165E18" w14:textId="539FD236" w:rsidR="00805662" w:rsidRDefault="00045FA6" w:rsidP="004040D3">
      <w:pPr>
        <w:pStyle w:val="NormalWeb"/>
        <w:shd w:val="clear" w:color="auto" w:fill="FFFFFF"/>
        <w:spacing w:beforeAutospacing="0" w:after="0" w:afterAutospacing="0"/>
        <w:jc w:val="both"/>
        <w:rPr>
          <w:rFonts w:asciiTheme="minorHAnsi" w:hAnsiTheme="minorHAnsi" w:cstheme="minorHAnsi"/>
        </w:rPr>
      </w:pPr>
      <w:r>
        <w:rPr>
          <w:rFonts w:asciiTheme="minorHAnsi" w:hAnsiTheme="minorHAnsi" w:cstheme="minorHAnsi"/>
        </w:rPr>
        <w:t>C</w:t>
      </w:r>
      <w:r w:rsidR="0050575A">
        <w:rPr>
          <w:rFonts w:asciiTheme="minorHAnsi" w:hAnsiTheme="minorHAnsi" w:cstheme="minorHAnsi"/>
        </w:rPr>
        <w:t xml:space="preserve">hildren and young people </w:t>
      </w:r>
      <w:r w:rsidR="00601A7A">
        <w:rPr>
          <w:rFonts w:asciiTheme="minorHAnsi" w:hAnsiTheme="minorHAnsi" w:cstheme="minorHAnsi"/>
        </w:rPr>
        <w:t xml:space="preserve">up to the age of 18 </w:t>
      </w:r>
      <w:r w:rsidR="0050575A">
        <w:rPr>
          <w:rFonts w:asciiTheme="minorHAnsi" w:hAnsiTheme="minorHAnsi" w:cstheme="minorHAnsi"/>
        </w:rPr>
        <w:t xml:space="preserve">who need extra support (see list </w:t>
      </w:r>
      <w:r w:rsidR="00024544">
        <w:rPr>
          <w:rFonts w:asciiTheme="minorHAnsi" w:hAnsiTheme="minorHAnsi" w:cstheme="minorHAnsi"/>
        </w:rPr>
        <w:t>on page 4</w:t>
      </w:r>
      <w:r w:rsidR="0050575A">
        <w:rPr>
          <w:rFonts w:asciiTheme="minorHAnsi" w:hAnsiTheme="minorHAnsi" w:cstheme="minorHAnsi"/>
        </w:rPr>
        <w:t xml:space="preserve">) have the right to a </w:t>
      </w:r>
      <w:r w:rsidR="0050575A" w:rsidRPr="008F4C3B">
        <w:rPr>
          <w:rFonts w:asciiTheme="minorHAnsi" w:hAnsiTheme="minorHAnsi" w:cstheme="minorHAnsi"/>
          <w:b/>
        </w:rPr>
        <w:t>Care, Education, Treatment review (CETR)</w:t>
      </w:r>
      <w:r w:rsidR="0090778E" w:rsidRPr="008F4C3B">
        <w:rPr>
          <w:rFonts w:asciiTheme="minorHAnsi" w:hAnsiTheme="minorHAnsi" w:cstheme="minorHAnsi"/>
          <w:b/>
        </w:rPr>
        <w:t>.</w:t>
      </w:r>
      <w:r w:rsidR="0090778E">
        <w:rPr>
          <w:rFonts w:asciiTheme="minorHAnsi" w:hAnsiTheme="minorHAnsi" w:cstheme="minorHAnsi"/>
        </w:rPr>
        <w:t xml:space="preserve">  A CETR should start when a hospital admission is being considered. </w:t>
      </w:r>
      <w:r w:rsidR="004E0ADC">
        <w:rPr>
          <w:rFonts w:asciiTheme="minorHAnsi" w:hAnsiTheme="minorHAnsi" w:cstheme="minorHAnsi"/>
        </w:rPr>
        <w:t xml:space="preserve"> </w:t>
      </w:r>
      <w:r w:rsidR="0090778E">
        <w:rPr>
          <w:rFonts w:asciiTheme="minorHAnsi" w:hAnsiTheme="minorHAnsi" w:cstheme="minorHAnsi"/>
        </w:rPr>
        <w:t>You also have the right to</w:t>
      </w:r>
      <w:r w:rsidR="0050575A">
        <w:rPr>
          <w:rFonts w:asciiTheme="minorHAnsi" w:hAnsiTheme="minorHAnsi" w:cstheme="minorHAnsi"/>
        </w:rPr>
        <w:t xml:space="preserve"> ask </w:t>
      </w:r>
      <w:r w:rsidR="0090778E">
        <w:rPr>
          <w:rFonts w:asciiTheme="minorHAnsi" w:hAnsiTheme="minorHAnsi" w:cstheme="minorHAnsi"/>
        </w:rPr>
        <w:t>for</w:t>
      </w:r>
      <w:r w:rsidR="0050575A">
        <w:rPr>
          <w:rFonts w:asciiTheme="minorHAnsi" w:hAnsiTheme="minorHAnsi" w:cstheme="minorHAnsi"/>
        </w:rPr>
        <w:t xml:space="preserve"> a CETR </w:t>
      </w:r>
      <w:r w:rsidR="004E0ADC">
        <w:rPr>
          <w:rFonts w:asciiTheme="minorHAnsi" w:hAnsiTheme="minorHAnsi" w:cstheme="minorHAnsi"/>
        </w:rPr>
        <w:t xml:space="preserve">for your child or young person </w:t>
      </w:r>
      <w:r w:rsidR="0090778E">
        <w:rPr>
          <w:rFonts w:asciiTheme="minorHAnsi" w:hAnsiTheme="minorHAnsi" w:cstheme="minorHAnsi"/>
        </w:rPr>
        <w:t xml:space="preserve">at any time </w:t>
      </w:r>
      <w:r w:rsidR="0050575A">
        <w:rPr>
          <w:rFonts w:asciiTheme="minorHAnsi" w:hAnsiTheme="minorHAnsi" w:cstheme="minorHAnsi"/>
        </w:rPr>
        <w:t xml:space="preserve">if you have </w:t>
      </w:r>
      <w:r w:rsidR="0090778E">
        <w:rPr>
          <w:rFonts w:asciiTheme="minorHAnsi" w:hAnsiTheme="minorHAnsi" w:cstheme="minorHAnsi"/>
        </w:rPr>
        <w:t>concerns</w:t>
      </w:r>
      <w:r w:rsidR="00B53AF1">
        <w:rPr>
          <w:rFonts w:asciiTheme="minorHAnsi" w:hAnsiTheme="minorHAnsi" w:cstheme="minorHAnsi"/>
        </w:rPr>
        <w:t xml:space="preserve"> about</w:t>
      </w:r>
      <w:r w:rsidR="009C4F81">
        <w:rPr>
          <w:rFonts w:asciiTheme="minorHAnsi" w:hAnsiTheme="minorHAnsi" w:cstheme="minorHAnsi"/>
        </w:rPr>
        <w:t xml:space="preserve"> a</w:t>
      </w:r>
      <w:r w:rsidR="00B53AF1">
        <w:rPr>
          <w:rFonts w:asciiTheme="minorHAnsi" w:hAnsiTheme="minorHAnsi" w:cstheme="minorHAnsi"/>
        </w:rPr>
        <w:t xml:space="preserve"> </w:t>
      </w:r>
      <w:r w:rsidR="009C4F81">
        <w:rPr>
          <w:rFonts w:asciiTheme="minorHAnsi" w:hAnsiTheme="minorHAnsi" w:cstheme="minorHAnsi"/>
        </w:rPr>
        <w:t>placement breakdown, if there is a crisis or if there is a risk of inpatient admission</w:t>
      </w:r>
      <w:r w:rsidR="0050575A">
        <w:rPr>
          <w:rFonts w:asciiTheme="minorHAnsi" w:hAnsiTheme="minorHAnsi" w:cstheme="minorHAnsi"/>
        </w:rPr>
        <w:t>.</w:t>
      </w:r>
      <w:r w:rsidR="0090778E">
        <w:rPr>
          <w:rFonts w:asciiTheme="minorHAnsi" w:hAnsiTheme="minorHAnsi" w:cstheme="minorHAnsi"/>
        </w:rPr>
        <w:t xml:space="preserve">  </w:t>
      </w:r>
    </w:p>
    <w:p w14:paraId="79DBD62A" w14:textId="3D555FA0" w:rsidR="00F131CF" w:rsidRPr="00601A7A" w:rsidRDefault="0050575A" w:rsidP="004040D3">
      <w:pPr>
        <w:pStyle w:val="NormalWeb"/>
        <w:shd w:val="clear" w:color="auto" w:fill="FFFFFF"/>
        <w:spacing w:beforeAutospacing="0" w:after="0" w:afterAutospacing="0"/>
        <w:jc w:val="both"/>
        <w:rPr>
          <w:rFonts w:asciiTheme="minorHAnsi" w:hAnsiTheme="minorHAnsi" w:cstheme="minorHAnsi"/>
        </w:rPr>
      </w:pPr>
      <w:r w:rsidRPr="00601A7A">
        <w:rPr>
          <w:rFonts w:asciiTheme="minorHAnsi" w:hAnsiTheme="minorHAnsi" w:cstheme="minorHAnsi"/>
        </w:rPr>
        <w:t>If your young person is</w:t>
      </w:r>
      <w:r w:rsidR="00045FA6" w:rsidRPr="00601A7A">
        <w:rPr>
          <w:rFonts w:asciiTheme="minorHAnsi" w:hAnsiTheme="minorHAnsi" w:cstheme="minorHAnsi"/>
        </w:rPr>
        <w:t xml:space="preserve"> over 18</w:t>
      </w:r>
      <w:r w:rsidRPr="00601A7A">
        <w:rPr>
          <w:rFonts w:asciiTheme="minorHAnsi" w:hAnsiTheme="minorHAnsi" w:cstheme="minorHAnsi"/>
        </w:rPr>
        <w:t xml:space="preserve">, this will be called a Care Treatment Review (CTR). </w:t>
      </w:r>
      <w:r w:rsidR="009C4F81" w:rsidRPr="00601A7A">
        <w:rPr>
          <w:rFonts w:asciiTheme="minorHAnsi" w:hAnsiTheme="minorHAnsi" w:cstheme="minorHAnsi"/>
        </w:rPr>
        <w:t xml:space="preserve">  </w:t>
      </w:r>
    </w:p>
    <w:p w14:paraId="1BADB719" w14:textId="613DB867" w:rsidR="007914BB" w:rsidRDefault="00547942" w:rsidP="004040D3">
      <w:pPr>
        <w:pStyle w:val="NormalWeb"/>
        <w:shd w:val="clear" w:color="auto" w:fill="FFFFFF"/>
        <w:spacing w:beforeAutospacing="0" w:after="0" w:afterAutospacing="0"/>
        <w:jc w:val="both"/>
        <w:rPr>
          <w:rFonts w:asciiTheme="minorHAnsi" w:hAnsiTheme="minorHAnsi" w:cstheme="minorHAnsi"/>
        </w:rPr>
      </w:pPr>
      <w:r>
        <w:rPr>
          <w:rFonts w:asciiTheme="minorHAnsi" w:hAnsiTheme="minorHAnsi" w:cstheme="minorHAnsi"/>
        </w:rPr>
        <w:t xml:space="preserve">CETRs are for children and young people who have learning disabilities and/or autism and who </w:t>
      </w:r>
      <w:r w:rsidRPr="004E0ADC">
        <w:rPr>
          <w:rFonts w:asciiTheme="minorHAnsi" w:hAnsiTheme="minorHAnsi" w:cstheme="minorHAnsi"/>
          <w:b/>
        </w:rPr>
        <w:t>have been</w:t>
      </w:r>
      <w:r>
        <w:rPr>
          <w:rFonts w:asciiTheme="minorHAnsi" w:hAnsiTheme="minorHAnsi" w:cstheme="minorHAnsi"/>
        </w:rPr>
        <w:t xml:space="preserve">, or may </w:t>
      </w:r>
      <w:r w:rsidRPr="004E0ADC">
        <w:rPr>
          <w:rFonts w:asciiTheme="minorHAnsi" w:hAnsiTheme="minorHAnsi" w:cstheme="minorHAnsi"/>
          <w:b/>
        </w:rPr>
        <w:t>about to be</w:t>
      </w:r>
      <w:r>
        <w:rPr>
          <w:rFonts w:asciiTheme="minorHAnsi" w:hAnsiTheme="minorHAnsi" w:cstheme="minorHAnsi"/>
        </w:rPr>
        <w:t xml:space="preserve"> admitted to a specialist mental health hospital</w:t>
      </w:r>
      <w:r w:rsidR="00805662">
        <w:rPr>
          <w:rFonts w:asciiTheme="minorHAnsi" w:hAnsiTheme="minorHAnsi" w:cstheme="minorHAnsi"/>
        </w:rPr>
        <w:t xml:space="preserve"> (Tier 3 or Tier 4)</w:t>
      </w:r>
      <w:r>
        <w:rPr>
          <w:rFonts w:asciiTheme="minorHAnsi" w:hAnsiTheme="minorHAnsi" w:cstheme="minorHAnsi"/>
        </w:rPr>
        <w:t xml:space="preserve">.  The CETR makes sure that local services (social </w:t>
      </w:r>
      <w:r w:rsidR="00601A7A">
        <w:rPr>
          <w:rFonts w:asciiTheme="minorHAnsi" w:hAnsiTheme="minorHAnsi" w:cstheme="minorHAnsi"/>
        </w:rPr>
        <w:t>c</w:t>
      </w:r>
      <w:r>
        <w:rPr>
          <w:rFonts w:asciiTheme="minorHAnsi" w:hAnsiTheme="minorHAnsi" w:cstheme="minorHAnsi"/>
        </w:rPr>
        <w:t>are, Special Educational Needs (SEN)</w:t>
      </w:r>
      <w:r w:rsidR="00805662">
        <w:rPr>
          <w:rFonts w:asciiTheme="minorHAnsi" w:hAnsiTheme="minorHAnsi" w:cstheme="minorHAnsi"/>
        </w:rPr>
        <w:t xml:space="preserve"> </w:t>
      </w:r>
      <w:r>
        <w:rPr>
          <w:rFonts w:asciiTheme="minorHAnsi" w:hAnsiTheme="minorHAnsi" w:cstheme="minorHAnsi"/>
        </w:rPr>
        <w:t>Team and school or college</w:t>
      </w:r>
      <w:r w:rsidR="00601A7A">
        <w:rPr>
          <w:rFonts w:asciiTheme="minorHAnsi" w:hAnsiTheme="minorHAnsi" w:cstheme="minorHAnsi"/>
        </w:rPr>
        <w:t>)</w:t>
      </w:r>
      <w:r>
        <w:rPr>
          <w:rFonts w:asciiTheme="minorHAnsi" w:hAnsiTheme="minorHAnsi" w:cstheme="minorHAnsi"/>
        </w:rPr>
        <w:t xml:space="preserve"> are involved so all issues can be addressed and solutions found.  </w:t>
      </w:r>
    </w:p>
    <w:p w14:paraId="0D71D499" w14:textId="39087608" w:rsidR="004E0ADC" w:rsidRDefault="00547942" w:rsidP="00DE1E0E">
      <w:pPr>
        <w:pStyle w:val="NormalWeb"/>
        <w:shd w:val="clear" w:color="auto" w:fill="FFFFFF"/>
        <w:spacing w:beforeAutospacing="0" w:after="0" w:afterAutospacing="0"/>
        <w:jc w:val="both"/>
        <w:rPr>
          <w:rFonts w:asciiTheme="minorHAnsi" w:hAnsiTheme="minorHAnsi" w:cstheme="minorHAnsi"/>
        </w:rPr>
      </w:pPr>
      <w:r>
        <w:rPr>
          <w:rFonts w:asciiTheme="minorHAnsi" w:hAnsiTheme="minorHAnsi" w:cstheme="minorHAnsi"/>
        </w:rPr>
        <w:t xml:space="preserve">There are three people on each CETR Panel: An expert by experience (a person with learning </w:t>
      </w:r>
      <w:r w:rsidR="00744245">
        <w:rPr>
          <w:rFonts w:asciiTheme="minorHAnsi" w:hAnsiTheme="minorHAnsi" w:cstheme="minorHAnsi"/>
        </w:rPr>
        <w:t>disabilities</w:t>
      </w:r>
      <w:r>
        <w:rPr>
          <w:rFonts w:asciiTheme="minorHAnsi" w:hAnsiTheme="minorHAnsi" w:cstheme="minorHAnsi"/>
        </w:rPr>
        <w:t xml:space="preserve"> and or autism OR a family carer with experience of services), </w:t>
      </w:r>
      <w:r w:rsidR="007914BB">
        <w:rPr>
          <w:rFonts w:asciiTheme="minorHAnsi" w:hAnsiTheme="minorHAnsi" w:cstheme="minorHAnsi"/>
        </w:rPr>
        <w:t>a</w:t>
      </w:r>
      <w:r>
        <w:rPr>
          <w:rFonts w:asciiTheme="minorHAnsi" w:hAnsiTheme="minorHAnsi" w:cstheme="minorHAnsi"/>
        </w:rPr>
        <w:t xml:space="preserve"> clinical expert and the commissioner (who pays for the person’s care). </w:t>
      </w:r>
      <w:r w:rsidR="007914BB">
        <w:rPr>
          <w:rFonts w:asciiTheme="minorHAnsi" w:hAnsiTheme="minorHAnsi" w:cstheme="minorHAnsi"/>
        </w:rPr>
        <w:t xml:space="preserve"> The commissioner is the </w:t>
      </w:r>
      <w:r>
        <w:rPr>
          <w:rFonts w:asciiTheme="minorHAnsi" w:hAnsiTheme="minorHAnsi" w:cstheme="minorHAnsi"/>
        </w:rPr>
        <w:t>chairperson</w:t>
      </w:r>
      <w:r w:rsidR="007914BB">
        <w:rPr>
          <w:rFonts w:asciiTheme="minorHAnsi" w:hAnsiTheme="minorHAnsi" w:cstheme="minorHAnsi"/>
        </w:rPr>
        <w:t xml:space="preserve"> and must make sure the actions on CETR are delivered.  All the people on the panel are independent</w:t>
      </w:r>
      <w:r w:rsidR="0070742B">
        <w:rPr>
          <w:rFonts w:asciiTheme="minorHAnsi" w:hAnsiTheme="minorHAnsi" w:cstheme="minorHAnsi"/>
        </w:rPr>
        <w:t xml:space="preserve"> and </w:t>
      </w:r>
      <w:r w:rsidR="007914BB">
        <w:rPr>
          <w:rFonts w:asciiTheme="minorHAnsi" w:hAnsiTheme="minorHAnsi" w:cstheme="minorHAnsi"/>
        </w:rPr>
        <w:t xml:space="preserve">not involved in the child or young person’s day to day care.  The panel should interview the care team for </w:t>
      </w:r>
      <w:r w:rsidR="004E0ADC">
        <w:rPr>
          <w:rFonts w:asciiTheme="minorHAnsi" w:hAnsiTheme="minorHAnsi" w:cstheme="minorHAnsi"/>
        </w:rPr>
        <w:t>example</w:t>
      </w:r>
      <w:r w:rsidR="007914BB">
        <w:rPr>
          <w:rFonts w:asciiTheme="minorHAnsi" w:hAnsiTheme="minorHAnsi" w:cstheme="minorHAnsi"/>
        </w:rPr>
        <w:t xml:space="preserve"> the community psychiatrist, social worker and community nurse, so their views are heard by the panel</w:t>
      </w:r>
      <w:r w:rsidR="0090778E">
        <w:rPr>
          <w:rFonts w:asciiTheme="minorHAnsi" w:hAnsiTheme="minorHAnsi" w:cstheme="minorHAnsi"/>
        </w:rPr>
        <w:t xml:space="preserve">. </w:t>
      </w:r>
      <w:r>
        <w:rPr>
          <w:rFonts w:asciiTheme="minorHAnsi" w:hAnsiTheme="minorHAnsi" w:cstheme="minorHAnsi"/>
        </w:rPr>
        <w:t xml:space="preserve"> </w:t>
      </w:r>
    </w:p>
    <w:p w14:paraId="5AC70DB2" w14:textId="77777777" w:rsidR="004040D3" w:rsidRDefault="007914BB" w:rsidP="00DE1E0E">
      <w:pPr>
        <w:pStyle w:val="NormalWeb"/>
        <w:spacing w:beforeAutospacing="0" w:after="0" w:afterAutospacing="0"/>
        <w:jc w:val="both"/>
        <w:rPr>
          <w:rFonts w:asciiTheme="minorHAnsi" w:hAnsiTheme="minorHAnsi" w:cstheme="minorHAnsi"/>
        </w:rPr>
      </w:pPr>
      <w:r>
        <w:rPr>
          <w:rFonts w:asciiTheme="minorHAnsi" w:hAnsiTheme="minorHAnsi" w:cstheme="minorHAnsi"/>
        </w:rPr>
        <w:t>The child</w:t>
      </w:r>
      <w:r w:rsidR="005C28AF">
        <w:rPr>
          <w:rFonts w:asciiTheme="minorHAnsi" w:hAnsiTheme="minorHAnsi" w:cstheme="minorHAnsi"/>
        </w:rPr>
        <w:t>’s parent</w:t>
      </w:r>
      <w:r>
        <w:rPr>
          <w:rFonts w:asciiTheme="minorHAnsi" w:hAnsiTheme="minorHAnsi" w:cstheme="minorHAnsi"/>
        </w:rPr>
        <w:t xml:space="preserve"> or </w:t>
      </w:r>
      <w:r w:rsidR="005C28AF">
        <w:rPr>
          <w:rFonts w:asciiTheme="minorHAnsi" w:hAnsiTheme="minorHAnsi" w:cstheme="minorHAnsi"/>
        </w:rPr>
        <w:t xml:space="preserve">the </w:t>
      </w:r>
      <w:r>
        <w:rPr>
          <w:rFonts w:asciiTheme="minorHAnsi" w:hAnsiTheme="minorHAnsi" w:cstheme="minorHAnsi"/>
        </w:rPr>
        <w:t>young person must give consent to hold a CETR and be able to invite family or others to support them during the panel</w:t>
      </w:r>
      <w:r w:rsidRPr="005C28AF">
        <w:rPr>
          <w:rFonts w:asciiTheme="minorHAnsi" w:hAnsiTheme="minorHAnsi" w:cstheme="minorHAnsi"/>
        </w:rPr>
        <w:t xml:space="preserve">.  </w:t>
      </w:r>
    </w:p>
    <w:p w14:paraId="5DC69944" w14:textId="5FCA52D4" w:rsidR="004E0ADC" w:rsidRDefault="004040D3" w:rsidP="00DE1E0E">
      <w:pPr>
        <w:pStyle w:val="NormalWeb"/>
        <w:spacing w:beforeAutospacing="0" w:after="0" w:afterAutospacing="0"/>
        <w:jc w:val="both"/>
        <w:rPr>
          <w:rFonts w:asciiTheme="minorHAnsi" w:hAnsiTheme="minorHAnsi" w:cstheme="minorHAnsi"/>
        </w:rPr>
      </w:pPr>
      <w:r w:rsidRPr="00805662">
        <w:rPr>
          <w:rFonts w:asciiTheme="minorHAnsi" w:hAnsiTheme="minorHAnsi" w:cstheme="minorHAnsi"/>
          <w:b/>
        </w:rPr>
        <w:lastRenderedPageBreak/>
        <w:t>Remember</w:t>
      </w:r>
      <w:r>
        <w:rPr>
          <w:rFonts w:asciiTheme="minorHAnsi" w:hAnsiTheme="minorHAnsi" w:cstheme="minorHAnsi"/>
        </w:rPr>
        <w:t xml:space="preserve"> t</w:t>
      </w:r>
      <w:r w:rsidR="004E0ADC" w:rsidRPr="005C28AF">
        <w:rPr>
          <w:rFonts w:asciiTheme="minorHAnsi" w:hAnsiTheme="minorHAnsi" w:cstheme="minorHAnsi"/>
        </w:rPr>
        <w:t xml:space="preserve">he Children and Families Act says that local authorities </w:t>
      </w:r>
      <w:r w:rsidR="005C28AF">
        <w:rPr>
          <w:rFonts w:asciiTheme="minorHAnsi" w:hAnsiTheme="minorHAnsi" w:cstheme="minorHAnsi"/>
        </w:rPr>
        <w:t xml:space="preserve">and services </w:t>
      </w:r>
      <w:r w:rsidR="004E0ADC" w:rsidRPr="005C28AF">
        <w:rPr>
          <w:rFonts w:asciiTheme="minorHAnsi" w:hAnsiTheme="minorHAnsi" w:cstheme="minorHAnsi"/>
        </w:rPr>
        <w:t xml:space="preserve">must consider the views, wishes and feelings of children, young people and their parents when supporting children and young people with </w:t>
      </w:r>
      <w:r w:rsidR="00805662">
        <w:rPr>
          <w:rFonts w:asciiTheme="minorHAnsi" w:hAnsiTheme="minorHAnsi" w:cstheme="minorHAnsi"/>
        </w:rPr>
        <w:t>SEND</w:t>
      </w:r>
      <w:r w:rsidR="00B15BEC">
        <w:rPr>
          <w:rFonts w:asciiTheme="minorHAnsi" w:hAnsiTheme="minorHAnsi" w:cstheme="minorHAnsi"/>
        </w:rPr>
        <w:t xml:space="preserve"> up to the age of 25</w:t>
      </w:r>
      <w:r w:rsidR="005C28AF">
        <w:rPr>
          <w:rFonts w:asciiTheme="minorHAnsi" w:hAnsiTheme="minorHAnsi" w:cstheme="minorHAnsi"/>
        </w:rPr>
        <w:t>.</w:t>
      </w:r>
      <w:r>
        <w:rPr>
          <w:rFonts w:asciiTheme="minorHAnsi" w:hAnsiTheme="minorHAnsi" w:cstheme="minorHAnsi"/>
        </w:rPr>
        <w:t xml:space="preserve">  It also says t</w:t>
      </w:r>
      <w:r w:rsidR="004E0ADC" w:rsidRPr="005C28AF">
        <w:rPr>
          <w:rFonts w:asciiTheme="minorHAnsi" w:hAnsiTheme="minorHAnsi" w:cstheme="minorHAnsi"/>
        </w:rPr>
        <w:t xml:space="preserve">he child and his or her parent, or the young person, should have the support they need to take part in decisions. </w:t>
      </w:r>
      <w:r w:rsidR="001E55A7">
        <w:rPr>
          <w:rFonts w:asciiTheme="minorHAnsi" w:hAnsiTheme="minorHAnsi" w:cstheme="minorHAnsi"/>
        </w:rPr>
        <w:t xml:space="preserve"> </w:t>
      </w:r>
      <w:r w:rsidR="004E0ADC" w:rsidRPr="005C28AF">
        <w:rPr>
          <w:rFonts w:asciiTheme="minorHAnsi" w:hAnsiTheme="minorHAnsi" w:cstheme="minorHAnsi"/>
        </w:rPr>
        <w:t>The Mental Health Act says</w:t>
      </w:r>
      <w:r>
        <w:rPr>
          <w:rFonts w:asciiTheme="minorHAnsi" w:hAnsiTheme="minorHAnsi" w:cstheme="minorHAnsi"/>
        </w:rPr>
        <w:t xml:space="preserve"> y</w:t>
      </w:r>
      <w:r w:rsidR="005C28AF">
        <w:rPr>
          <w:rFonts w:asciiTheme="minorHAnsi" w:hAnsiTheme="minorHAnsi" w:cstheme="minorHAnsi"/>
        </w:rPr>
        <w:t>oung p</w:t>
      </w:r>
      <w:r w:rsidR="004E0ADC" w:rsidRPr="005C28AF">
        <w:rPr>
          <w:rFonts w:asciiTheme="minorHAnsi" w:hAnsiTheme="minorHAnsi" w:cstheme="minorHAnsi"/>
        </w:rPr>
        <w:t>eople should have the chance to be involved in their own care and treatmen</w:t>
      </w:r>
      <w:r w:rsidR="00D90EBB">
        <w:rPr>
          <w:rFonts w:asciiTheme="minorHAnsi" w:hAnsiTheme="minorHAnsi" w:cstheme="minorHAnsi"/>
        </w:rPr>
        <w:t xml:space="preserve">t and </w:t>
      </w:r>
      <w:r w:rsidR="00D90EBB" w:rsidRPr="005C28AF">
        <w:rPr>
          <w:rFonts w:asciiTheme="minorHAnsi" w:hAnsiTheme="minorHAnsi" w:cstheme="minorHAnsi"/>
        </w:rPr>
        <w:t xml:space="preserve">Parents and carers have a central role in decisions about their child. </w:t>
      </w:r>
    </w:p>
    <w:p w14:paraId="3C11AB87" w14:textId="03744DD8" w:rsidR="00D90EBB" w:rsidRDefault="00F131CF" w:rsidP="00DE1E0E">
      <w:pPr>
        <w:pStyle w:val="NormalWeb"/>
        <w:shd w:val="clear" w:color="auto" w:fill="FFFFFF"/>
        <w:spacing w:beforeAutospacing="0" w:after="0" w:afterAutospacing="0"/>
        <w:jc w:val="both"/>
        <w:rPr>
          <w:rFonts w:asciiTheme="minorHAnsi" w:hAnsiTheme="minorHAnsi" w:cstheme="minorHAnsi"/>
        </w:rPr>
      </w:pPr>
      <w:r>
        <w:rPr>
          <w:rFonts w:asciiTheme="minorHAnsi" w:hAnsiTheme="minorHAnsi" w:cstheme="minorHAnsi"/>
        </w:rPr>
        <w:t xml:space="preserve">The actions and recommendations are agreed during the panel, but </w:t>
      </w:r>
      <w:r w:rsidR="007914BB">
        <w:rPr>
          <w:rFonts w:asciiTheme="minorHAnsi" w:hAnsiTheme="minorHAnsi" w:cstheme="minorHAnsi"/>
        </w:rPr>
        <w:t>the chairperson has two weeks to write the CETR</w:t>
      </w:r>
      <w:r w:rsidR="00B15BEC">
        <w:rPr>
          <w:rFonts w:asciiTheme="minorHAnsi" w:hAnsiTheme="minorHAnsi" w:cstheme="minorHAnsi"/>
        </w:rPr>
        <w:t xml:space="preserve"> or CTR</w:t>
      </w:r>
      <w:r w:rsidR="007914BB">
        <w:rPr>
          <w:rFonts w:asciiTheme="minorHAnsi" w:hAnsiTheme="minorHAnsi" w:cstheme="minorHAnsi"/>
        </w:rPr>
        <w:t xml:space="preserve">.  It must have clear actions and a named person who will do each action within a certain time.  It is up to the chairperson to </w:t>
      </w:r>
      <w:r w:rsidR="00547942">
        <w:rPr>
          <w:rFonts w:asciiTheme="minorHAnsi" w:hAnsiTheme="minorHAnsi" w:cstheme="minorHAnsi"/>
        </w:rPr>
        <w:t>make sure th</w:t>
      </w:r>
      <w:r w:rsidR="007914BB">
        <w:rPr>
          <w:rFonts w:asciiTheme="minorHAnsi" w:hAnsiTheme="minorHAnsi" w:cstheme="minorHAnsi"/>
        </w:rPr>
        <w:t>ese actions</w:t>
      </w:r>
      <w:r w:rsidR="00547942">
        <w:rPr>
          <w:rFonts w:asciiTheme="minorHAnsi" w:hAnsiTheme="minorHAnsi" w:cstheme="minorHAnsi"/>
        </w:rPr>
        <w:t xml:space="preserve"> happen</w:t>
      </w:r>
      <w:r w:rsidR="00805662">
        <w:rPr>
          <w:rFonts w:asciiTheme="minorHAnsi" w:hAnsiTheme="minorHAnsi" w:cstheme="minorHAnsi"/>
        </w:rPr>
        <w:t>; i</w:t>
      </w:r>
      <w:r w:rsidR="008F4C3B">
        <w:rPr>
          <w:rFonts w:asciiTheme="minorHAnsi" w:hAnsiTheme="minorHAnsi" w:cstheme="minorHAnsi"/>
        </w:rPr>
        <w:t>f they do not happen the Commissioner must explain why.</w:t>
      </w:r>
      <w:r w:rsidR="0090778E">
        <w:rPr>
          <w:rFonts w:asciiTheme="minorHAnsi" w:hAnsiTheme="minorHAnsi" w:cstheme="minorHAnsi"/>
        </w:rPr>
        <w:t xml:space="preserve">  The panel will challenge poor ways of working and support a move towards community</w:t>
      </w:r>
      <w:r w:rsidR="00D90EBB">
        <w:rPr>
          <w:rFonts w:asciiTheme="minorHAnsi" w:hAnsiTheme="minorHAnsi" w:cstheme="minorHAnsi"/>
        </w:rPr>
        <w:t>-</w:t>
      </w:r>
      <w:r w:rsidR="0090778E">
        <w:rPr>
          <w:rFonts w:asciiTheme="minorHAnsi" w:hAnsiTheme="minorHAnsi" w:cstheme="minorHAnsi"/>
        </w:rPr>
        <w:t>based care</w:t>
      </w:r>
      <w:r>
        <w:rPr>
          <w:rFonts w:asciiTheme="minorHAnsi" w:hAnsiTheme="minorHAnsi" w:cstheme="minorHAnsi"/>
        </w:rPr>
        <w:t>, but its recommendations are not binding</w:t>
      </w:r>
      <w:r w:rsidR="0090778E">
        <w:rPr>
          <w:rFonts w:asciiTheme="minorHAnsi" w:hAnsiTheme="minorHAnsi" w:cstheme="minorHAnsi"/>
        </w:rPr>
        <w:t xml:space="preserve">.  </w:t>
      </w:r>
    </w:p>
    <w:p w14:paraId="173187E0" w14:textId="3BB223BC" w:rsidR="001021A1" w:rsidRPr="007914BB" w:rsidRDefault="0090778E" w:rsidP="00DE1E0E">
      <w:pPr>
        <w:pStyle w:val="NormalWeb"/>
        <w:shd w:val="clear" w:color="auto" w:fill="FFFFFF"/>
        <w:spacing w:beforeAutospacing="0" w:after="0" w:afterAutospacing="0"/>
        <w:jc w:val="both"/>
        <w:rPr>
          <w:rFonts w:asciiTheme="minorHAnsi" w:hAnsiTheme="minorHAnsi" w:cstheme="minorHAnsi"/>
        </w:rPr>
      </w:pPr>
      <w:r>
        <w:rPr>
          <w:rFonts w:asciiTheme="minorHAnsi" w:hAnsiTheme="minorHAnsi" w:cstheme="minorHAnsi"/>
        </w:rPr>
        <w:t xml:space="preserve">A CETR does not decide whether to admit or discharge someone from hospital – this is for the clinician to decide – but a CETR can make recommendations about other options in non-urgent cases.   </w:t>
      </w:r>
    </w:p>
    <w:p w14:paraId="5FC55DDD" w14:textId="03C735F0" w:rsidR="005F07E6" w:rsidRDefault="005F07E6" w:rsidP="008F4C3B">
      <w:pPr>
        <w:rPr>
          <w:rFonts w:cstheme="minorHAnsi"/>
          <w:color w:val="0000FF"/>
          <w:u w:val="single"/>
        </w:rPr>
      </w:pPr>
    </w:p>
    <w:p w14:paraId="0C6CED17" w14:textId="77777777" w:rsidR="00024544" w:rsidRDefault="00024544" w:rsidP="008F4C3B">
      <w:pPr>
        <w:rPr>
          <w:rFonts w:cstheme="minorHAnsi"/>
          <w:color w:val="0000FF"/>
          <w:u w:val="single"/>
        </w:rPr>
      </w:pPr>
    </w:p>
    <w:p w14:paraId="72F67A70" w14:textId="7D225882" w:rsidR="0073091E" w:rsidRDefault="0051388C">
      <w:pPr>
        <w:rPr>
          <w:rFonts w:cstheme="minorHAnsi"/>
          <w:b/>
          <w:color w:val="7030A0"/>
          <w:sz w:val="28"/>
          <w:szCs w:val="28"/>
          <w:u w:val="single"/>
        </w:rPr>
      </w:pPr>
      <w:r>
        <w:rPr>
          <w:rFonts w:cstheme="minorHAnsi"/>
          <w:b/>
          <w:color w:val="7030A0"/>
          <w:sz w:val="28"/>
          <w:szCs w:val="28"/>
        </w:rPr>
        <w:t>The</w:t>
      </w:r>
      <w:r w:rsidR="00024544">
        <w:rPr>
          <w:rFonts w:cstheme="minorHAnsi"/>
          <w:b/>
          <w:color w:val="7030A0"/>
          <w:sz w:val="28"/>
          <w:szCs w:val="28"/>
        </w:rPr>
        <w:t xml:space="preserve"> Local Offer</w:t>
      </w:r>
      <w:r>
        <w:rPr>
          <w:rFonts w:cstheme="minorHAnsi"/>
          <w:b/>
          <w:color w:val="7030A0"/>
          <w:sz w:val="28"/>
          <w:szCs w:val="28"/>
        </w:rPr>
        <w:t xml:space="preserve"> in your area</w:t>
      </w:r>
    </w:p>
    <w:p w14:paraId="7328FA16" w14:textId="383C244E" w:rsidR="00024544" w:rsidRPr="00024544" w:rsidRDefault="0051388C" w:rsidP="0051388C">
      <w:pPr>
        <w:spacing w:before="100" w:beforeAutospacing="1" w:after="100" w:afterAutospacing="1"/>
        <w:jc w:val="both"/>
        <w:rPr>
          <w:rFonts w:eastAsia="Times New Roman" w:cstheme="minorHAnsi"/>
        </w:rPr>
      </w:pPr>
      <w:r>
        <w:rPr>
          <w:rFonts w:eastAsia="Times New Roman" w:cstheme="minorHAnsi"/>
          <w:bCs/>
        </w:rPr>
        <w:t>The</w:t>
      </w:r>
      <w:r w:rsidR="00024544" w:rsidRPr="00024544">
        <w:rPr>
          <w:rFonts w:eastAsia="Times New Roman" w:cstheme="minorHAnsi"/>
          <w:bCs/>
        </w:rPr>
        <w:t xml:space="preserve"> Local Offer </w:t>
      </w:r>
      <w:r>
        <w:rPr>
          <w:rFonts w:eastAsia="Times New Roman" w:cstheme="minorHAnsi"/>
          <w:bCs/>
        </w:rPr>
        <w:t xml:space="preserve">in your area </w:t>
      </w:r>
      <w:r w:rsidR="00024544" w:rsidRPr="00024544">
        <w:rPr>
          <w:rFonts w:eastAsia="Times New Roman" w:cstheme="minorHAnsi"/>
          <w:bCs/>
        </w:rPr>
        <w:t xml:space="preserve">gives children and young people with special educational needs or disabilities and their families information about what support services the local authority think will be available in their local area. </w:t>
      </w:r>
      <w:r>
        <w:rPr>
          <w:rFonts w:eastAsia="Times New Roman" w:cstheme="minorHAnsi"/>
          <w:bCs/>
        </w:rPr>
        <w:t>By law, e</w:t>
      </w:r>
      <w:r w:rsidR="00024544" w:rsidRPr="00024544">
        <w:rPr>
          <w:rFonts w:eastAsia="Times New Roman" w:cstheme="minorHAnsi"/>
          <w:bCs/>
        </w:rPr>
        <w:t xml:space="preserve">very local authority is responsible for writing a Local Offer and making sure it is available for everyone to see. </w:t>
      </w:r>
      <w:r>
        <w:rPr>
          <w:rFonts w:eastAsia="Times New Roman" w:cstheme="minorHAnsi"/>
          <w:bCs/>
        </w:rPr>
        <w:t xml:space="preserve">The easiest way to make it available is on the internet.  A link to the Local Offer for </w:t>
      </w:r>
      <w:r w:rsidR="00370AA8" w:rsidRPr="00370AA8">
        <w:rPr>
          <w:rFonts w:eastAsia="Times New Roman" w:cstheme="minorHAnsi"/>
          <w:bCs/>
        </w:rPr>
        <w:t>Cambridgeshire</w:t>
      </w:r>
      <w:r w:rsidR="00370AA8">
        <w:rPr>
          <w:rFonts w:eastAsia="Times New Roman" w:cstheme="minorHAnsi"/>
          <w:bCs/>
        </w:rPr>
        <w:t xml:space="preserve"> County Council</w:t>
      </w:r>
      <w:r>
        <w:rPr>
          <w:rFonts w:eastAsia="Times New Roman" w:cstheme="minorHAnsi"/>
          <w:bCs/>
        </w:rPr>
        <w:t xml:space="preserve"> is found </w:t>
      </w:r>
      <w:r w:rsidR="00370AA8">
        <w:rPr>
          <w:rFonts w:eastAsia="Times New Roman" w:cstheme="minorHAnsi"/>
          <w:bCs/>
        </w:rPr>
        <w:t xml:space="preserve">on their </w:t>
      </w:r>
      <w:hyperlink r:id="rId13" w:history="1">
        <w:r w:rsidR="00370AA8" w:rsidRPr="00BF3844">
          <w:rPr>
            <w:rStyle w:val="Hyperlink"/>
            <w:rFonts w:eastAsia="Times New Roman" w:cstheme="minorHAnsi"/>
            <w:bCs/>
          </w:rPr>
          <w:t>website</w:t>
        </w:r>
      </w:hyperlink>
    </w:p>
    <w:p w14:paraId="46186B05" w14:textId="25EE044C" w:rsidR="00024544" w:rsidRPr="00024544" w:rsidRDefault="00024544" w:rsidP="00370AA8">
      <w:pPr>
        <w:spacing w:before="100" w:beforeAutospacing="1" w:after="100" w:afterAutospacing="1"/>
        <w:rPr>
          <w:rFonts w:eastAsia="Times New Roman" w:cstheme="minorHAnsi"/>
        </w:rPr>
      </w:pPr>
      <w:r w:rsidRPr="00024544">
        <w:rPr>
          <w:rFonts w:eastAsia="Times New Roman" w:cstheme="minorHAnsi"/>
          <w:bCs/>
        </w:rPr>
        <w:t xml:space="preserve">There will be many different types of services that children and young people may need, including support services in school and specialist health services. </w:t>
      </w:r>
      <w:r w:rsidR="0051388C">
        <w:rPr>
          <w:rFonts w:eastAsia="Times New Roman" w:cstheme="minorHAnsi"/>
          <w:bCs/>
        </w:rPr>
        <w:t xml:space="preserve">  Every local Authority must talk with children and young people with Special Educational Needs and / or Disabilities, and their families to find out what sort of support and services they need.</w:t>
      </w:r>
      <w:r w:rsidR="00370AA8">
        <w:rPr>
          <w:rFonts w:eastAsia="Times New Roman" w:cstheme="minorHAnsi"/>
          <w:bCs/>
        </w:rPr>
        <w:t xml:space="preserve">  Cambridgeshire’s Local Offer sets out what you access </w:t>
      </w:r>
      <w:hyperlink r:id="rId14" w:history="1">
        <w:r w:rsidR="00370AA8" w:rsidRPr="00BF3844">
          <w:rPr>
            <w:rStyle w:val="Hyperlink"/>
            <w:rFonts w:eastAsia="Times New Roman" w:cstheme="minorHAnsi"/>
            <w:bCs/>
          </w:rPr>
          <w:t>locally</w:t>
        </w:r>
      </w:hyperlink>
      <w:r w:rsidR="00BF3844">
        <w:rPr>
          <w:rFonts w:eastAsia="Times New Roman" w:cstheme="minorHAnsi"/>
          <w:bCs/>
        </w:rPr>
        <w:t xml:space="preserve">. </w:t>
      </w:r>
    </w:p>
    <w:p w14:paraId="1CFF0B13" w14:textId="0DB6DE90" w:rsidR="00D8484C" w:rsidRPr="0051388C" w:rsidRDefault="00D8484C">
      <w:pPr>
        <w:rPr>
          <w:rFonts w:cstheme="minorHAnsi"/>
          <w:u w:val="single"/>
        </w:rPr>
      </w:pPr>
      <w:r w:rsidRPr="0051388C">
        <w:rPr>
          <w:rFonts w:cstheme="minorHAnsi"/>
          <w:u w:val="single"/>
        </w:rPr>
        <w:br w:type="page"/>
      </w:r>
    </w:p>
    <w:p w14:paraId="6BB83B18" w14:textId="64D786F4" w:rsidR="00CB7475" w:rsidRDefault="00453955" w:rsidP="008F4C3B">
      <w:pPr>
        <w:rPr>
          <w:rFonts w:cstheme="minorHAnsi"/>
          <w:color w:val="7030A0"/>
        </w:rPr>
      </w:pPr>
      <w:r>
        <w:rPr>
          <w:rFonts w:cstheme="minorHAnsi"/>
          <w:b/>
          <w:color w:val="7030A0"/>
          <w:sz w:val="28"/>
          <w:szCs w:val="28"/>
          <w:u w:val="single"/>
        </w:rPr>
        <w:lastRenderedPageBreak/>
        <w:t xml:space="preserve">LINKS, </w:t>
      </w:r>
      <w:r w:rsidR="00B15BEC">
        <w:rPr>
          <w:rFonts w:cstheme="minorHAnsi"/>
          <w:b/>
          <w:color w:val="7030A0"/>
          <w:sz w:val="28"/>
          <w:szCs w:val="28"/>
          <w:u w:val="single"/>
        </w:rPr>
        <w:t xml:space="preserve">RESOURCES AND </w:t>
      </w:r>
      <w:r w:rsidR="00CB7475" w:rsidRPr="00CB7475">
        <w:rPr>
          <w:rFonts w:cstheme="minorHAnsi"/>
          <w:b/>
          <w:color w:val="7030A0"/>
          <w:sz w:val="28"/>
          <w:szCs w:val="28"/>
          <w:u w:val="single"/>
        </w:rPr>
        <w:t>CONTACTS</w:t>
      </w:r>
      <w:r w:rsidR="00B15BEC">
        <w:rPr>
          <w:rFonts w:cstheme="minorHAnsi"/>
          <w:b/>
          <w:color w:val="7030A0"/>
          <w:sz w:val="28"/>
          <w:szCs w:val="28"/>
          <w:u w:val="single"/>
        </w:rPr>
        <w:t xml:space="preserve"> TO HELP YOU</w:t>
      </w:r>
    </w:p>
    <w:p w14:paraId="32E246C8" w14:textId="2DC230C3" w:rsidR="00CB7475" w:rsidRDefault="00CB7475" w:rsidP="008F4C3B">
      <w:pPr>
        <w:rPr>
          <w:rFonts w:cstheme="minorHAnsi"/>
          <w:color w:val="7030A0"/>
        </w:rPr>
      </w:pPr>
    </w:p>
    <w:p w14:paraId="7817A56F" w14:textId="4D7F6573" w:rsidR="00370AA8" w:rsidRPr="00D17A04" w:rsidRDefault="00E06B38" w:rsidP="00370AA8">
      <w:pPr>
        <w:pBdr>
          <w:top w:val="single" w:sz="4" w:space="1" w:color="auto"/>
          <w:left w:val="single" w:sz="4" w:space="4" w:color="auto"/>
          <w:bottom w:val="single" w:sz="4" w:space="1" w:color="auto"/>
          <w:right w:val="single" w:sz="4" w:space="4" w:color="auto"/>
        </w:pBdr>
        <w:ind w:left="284" w:right="396"/>
        <w:rPr>
          <w:rFonts w:eastAsia="Times New Roman" w:cstheme="minorHAnsi"/>
          <w:b/>
          <w:bCs/>
          <w:color w:val="7030A0"/>
        </w:rPr>
      </w:pPr>
      <w:r w:rsidRPr="00D17A04">
        <w:rPr>
          <w:rFonts w:eastAsia="Times New Roman" w:cstheme="minorHAnsi"/>
          <w:b/>
          <w:bCs/>
          <w:color w:val="7030A0"/>
        </w:rPr>
        <w:t xml:space="preserve">If you need help for a mental health crisis or emergency, you should get immediate expert advice and assessment.  Information is available from the NHS website </w:t>
      </w:r>
      <w:r w:rsidR="00370AA8" w:rsidRPr="00D17A04">
        <w:rPr>
          <w:rFonts w:eastAsia="Times New Roman" w:cstheme="minorHAnsi"/>
          <w:b/>
          <w:bCs/>
          <w:color w:val="7030A0"/>
        </w:rPr>
        <w:t xml:space="preserve">for Cambridgeshire’s First Response Service: </w:t>
      </w:r>
      <w:hyperlink r:id="rId15" w:history="1">
        <w:r w:rsidR="00BF3844" w:rsidRPr="00D17A04">
          <w:rPr>
            <w:rStyle w:val="Hyperlink"/>
            <w:rFonts w:eastAsia="Times New Roman" w:cstheme="minorHAnsi"/>
            <w:b/>
            <w:bCs/>
          </w:rPr>
          <w:t>https://www.cpft.nhs.uk/search/service/first-response-service-frs-21/</w:t>
        </w:r>
      </w:hyperlink>
    </w:p>
    <w:p w14:paraId="3E328657" w14:textId="77777777" w:rsidR="00370AA8" w:rsidRPr="00D17A04" w:rsidRDefault="00370AA8" w:rsidP="00370AA8">
      <w:pPr>
        <w:pBdr>
          <w:top w:val="single" w:sz="4" w:space="1" w:color="auto"/>
          <w:left w:val="single" w:sz="4" w:space="4" w:color="auto"/>
          <w:bottom w:val="single" w:sz="4" w:space="1" w:color="auto"/>
          <w:right w:val="single" w:sz="4" w:space="4" w:color="auto"/>
        </w:pBdr>
        <w:ind w:left="284" w:right="396"/>
        <w:rPr>
          <w:rFonts w:eastAsia="Times New Roman" w:cstheme="minorHAnsi"/>
          <w:b/>
          <w:bCs/>
          <w:color w:val="7030A0"/>
        </w:rPr>
      </w:pPr>
      <w:r w:rsidRPr="00D17A04">
        <w:rPr>
          <w:rFonts w:cstheme="minorHAnsi"/>
          <w:b/>
          <w:bCs/>
          <w:color w:val="7030A0"/>
          <w:shd w:val="clear" w:color="auto" w:fill="FFFFFF"/>
        </w:rPr>
        <w:t>The number to call is 111 and then select option 2.</w:t>
      </w:r>
    </w:p>
    <w:p w14:paraId="4EC77FE0" w14:textId="33588A8D" w:rsidR="00E06B38" w:rsidRPr="00F131CF" w:rsidRDefault="00E06B38" w:rsidP="00E06B38">
      <w:pPr>
        <w:jc w:val="both"/>
        <w:rPr>
          <w:rFonts w:eastAsia="Times New Roman" w:cstheme="minorHAnsi"/>
          <w:color w:val="FF0000"/>
          <w:sz w:val="28"/>
          <w:szCs w:val="28"/>
        </w:rPr>
      </w:pPr>
    </w:p>
    <w:p w14:paraId="4879E3D0" w14:textId="77777777" w:rsidR="0073091E" w:rsidRDefault="0073091E" w:rsidP="008F4C3B">
      <w:pPr>
        <w:rPr>
          <w:rFonts w:cstheme="minorHAnsi"/>
        </w:rPr>
      </w:pPr>
    </w:p>
    <w:p w14:paraId="1E084AA7" w14:textId="0626D055" w:rsidR="00260F91" w:rsidRPr="00BF3844" w:rsidRDefault="00805662" w:rsidP="008F4C3B">
      <w:pPr>
        <w:rPr>
          <w:rFonts w:cstheme="minorHAnsi"/>
        </w:rPr>
      </w:pPr>
      <w:r w:rsidRPr="00BF3844">
        <w:rPr>
          <w:rFonts w:cstheme="minorHAnsi"/>
        </w:rPr>
        <w:t>The NHS Child and Young Person Mental Health Service, CYPMHS provides h</w:t>
      </w:r>
      <w:r w:rsidR="00260F91" w:rsidRPr="00BF3844">
        <w:rPr>
          <w:rFonts w:cstheme="minorHAnsi"/>
        </w:rPr>
        <w:t>elp and advice for parents and carers to deal with behavioural or other problems their child / young person is experiencing</w:t>
      </w:r>
      <w:r w:rsidRPr="00BF3844">
        <w:rPr>
          <w:rFonts w:cstheme="minorHAnsi"/>
        </w:rPr>
        <w:t>.  It can be foun</w:t>
      </w:r>
      <w:r w:rsidR="00F7797B" w:rsidRPr="00BF3844">
        <w:rPr>
          <w:rFonts w:cstheme="minorHAnsi"/>
        </w:rPr>
        <w:t xml:space="preserve">d </w:t>
      </w:r>
      <w:hyperlink r:id="rId16" w:history="1">
        <w:r w:rsidR="00F7797B" w:rsidRPr="00BF3844">
          <w:rPr>
            <w:rStyle w:val="Hyperlink"/>
            <w:rFonts w:cstheme="minorHAnsi"/>
          </w:rPr>
          <w:t>here</w:t>
        </w:r>
      </w:hyperlink>
    </w:p>
    <w:p w14:paraId="2F7B2634" w14:textId="227556EF" w:rsidR="00260F91" w:rsidRPr="00BF3844" w:rsidRDefault="00260F91" w:rsidP="008F4C3B">
      <w:pPr>
        <w:rPr>
          <w:rFonts w:cstheme="minorHAnsi"/>
        </w:rPr>
      </w:pPr>
    </w:p>
    <w:p w14:paraId="64D2C921" w14:textId="77777777" w:rsidR="00260F91" w:rsidRPr="00BF3844" w:rsidRDefault="00260F91" w:rsidP="00361640">
      <w:pPr>
        <w:pStyle w:val="NormalWeb"/>
        <w:spacing w:before="0" w:beforeAutospacing="0" w:afterLines="60" w:after="144" w:afterAutospacing="0"/>
        <w:rPr>
          <w:rFonts w:asciiTheme="minorHAnsi" w:hAnsiTheme="minorHAnsi" w:cstheme="minorHAnsi"/>
          <w:color w:val="212B32"/>
        </w:rPr>
      </w:pPr>
      <w:r w:rsidRPr="00BF3844">
        <w:rPr>
          <w:rFonts w:asciiTheme="minorHAnsi" w:hAnsiTheme="minorHAnsi" w:cstheme="minorHAnsi"/>
          <w:color w:val="212B32"/>
        </w:rPr>
        <w:t>Lots of general advice and support can be found online.</w:t>
      </w:r>
    </w:p>
    <w:p w14:paraId="057AECB4" w14:textId="49F92BE3" w:rsidR="00260F91" w:rsidRPr="00BF3844" w:rsidRDefault="00260F91" w:rsidP="00361640">
      <w:pPr>
        <w:pStyle w:val="NormalWeb"/>
        <w:spacing w:before="0" w:beforeAutospacing="0" w:afterLines="60" w:after="144" w:afterAutospacing="0"/>
        <w:rPr>
          <w:rFonts w:asciiTheme="minorHAnsi" w:hAnsiTheme="minorHAnsi" w:cstheme="minorHAnsi"/>
          <w:color w:val="212B32"/>
        </w:rPr>
      </w:pPr>
      <w:r w:rsidRPr="00BF3844">
        <w:rPr>
          <w:rFonts w:asciiTheme="minorHAnsi" w:hAnsiTheme="minorHAnsi" w:cstheme="minorHAnsi"/>
          <w:color w:val="212B32"/>
        </w:rPr>
        <w:t xml:space="preserve">For more general advice, see </w:t>
      </w:r>
      <w:r w:rsidR="00A5644C" w:rsidRPr="00BF3844">
        <w:rPr>
          <w:rFonts w:asciiTheme="minorHAnsi" w:hAnsiTheme="minorHAnsi" w:cstheme="minorHAnsi"/>
          <w:color w:val="212B32"/>
        </w:rPr>
        <w:t>the NHS</w:t>
      </w:r>
      <w:r w:rsidRPr="00BF3844">
        <w:rPr>
          <w:rStyle w:val="apple-converted-space"/>
          <w:rFonts w:asciiTheme="minorHAnsi" w:hAnsiTheme="minorHAnsi" w:cstheme="minorHAnsi"/>
          <w:color w:val="0070C0"/>
        </w:rPr>
        <w:t> </w:t>
      </w:r>
      <w:hyperlink r:id="rId17" w:history="1">
        <w:r w:rsidRPr="00BF3844">
          <w:rPr>
            <w:rStyle w:val="Hyperlink"/>
            <w:rFonts w:asciiTheme="minorHAnsi" w:hAnsiTheme="minorHAnsi" w:cstheme="minorHAnsi"/>
            <w:color w:val="0070C0"/>
          </w:rPr>
          <w:t>information on mental health and wellbeing</w:t>
        </w:r>
      </w:hyperlink>
      <w:r w:rsidRPr="00BF3844">
        <w:rPr>
          <w:rFonts w:asciiTheme="minorHAnsi" w:hAnsiTheme="minorHAnsi" w:cstheme="minorHAnsi"/>
          <w:color w:val="0070C0"/>
        </w:rPr>
        <w:t xml:space="preserve">, </w:t>
      </w:r>
      <w:r w:rsidRPr="00BF3844">
        <w:rPr>
          <w:rFonts w:asciiTheme="minorHAnsi" w:hAnsiTheme="minorHAnsi" w:cstheme="minorHAnsi"/>
          <w:color w:val="212B32"/>
        </w:rPr>
        <w:t>which includes advice about:</w:t>
      </w:r>
    </w:p>
    <w:p w14:paraId="57D77694" w14:textId="77777777" w:rsidR="00260F91" w:rsidRPr="00BF3844" w:rsidRDefault="00C016E3" w:rsidP="00361640">
      <w:pPr>
        <w:numPr>
          <w:ilvl w:val="0"/>
          <w:numId w:val="8"/>
        </w:numPr>
        <w:spacing w:afterLines="60" w:after="144"/>
        <w:rPr>
          <w:rFonts w:cstheme="minorHAnsi"/>
          <w:color w:val="0070C0"/>
        </w:rPr>
      </w:pPr>
      <w:hyperlink r:id="rId18" w:history="1">
        <w:r w:rsidR="00260F91" w:rsidRPr="00BF3844">
          <w:rPr>
            <w:rStyle w:val="Hyperlink"/>
            <w:rFonts w:cstheme="minorHAnsi"/>
            <w:color w:val="0070C0"/>
          </w:rPr>
          <w:t>talking to children about feelings</w:t>
        </w:r>
      </w:hyperlink>
    </w:p>
    <w:p w14:paraId="3E597B2C" w14:textId="734E845B" w:rsidR="00260F91" w:rsidRPr="00BF3844" w:rsidRDefault="00C016E3" w:rsidP="00361640">
      <w:pPr>
        <w:numPr>
          <w:ilvl w:val="0"/>
          <w:numId w:val="8"/>
        </w:numPr>
        <w:spacing w:afterLines="60" w:after="144"/>
        <w:rPr>
          <w:rFonts w:cstheme="minorHAnsi"/>
          <w:color w:val="0070C0"/>
        </w:rPr>
      </w:pPr>
      <w:hyperlink r:id="rId19" w:history="1">
        <w:r w:rsidR="00260F91" w:rsidRPr="00BF3844">
          <w:rPr>
            <w:rStyle w:val="Hyperlink"/>
            <w:rFonts w:cstheme="minorHAnsi"/>
            <w:color w:val="0070C0"/>
          </w:rPr>
          <w:t>spotting signs of depression in children and teenagers</w:t>
        </w:r>
      </w:hyperlink>
    </w:p>
    <w:p w14:paraId="1132EED5" w14:textId="77777777" w:rsidR="00260F91" w:rsidRPr="00BF3844" w:rsidRDefault="00260F91" w:rsidP="00361640">
      <w:pPr>
        <w:pStyle w:val="Heading3"/>
        <w:spacing w:before="0" w:beforeAutospacing="0" w:afterLines="60" w:after="144" w:afterAutospacing="0"/>
        <w:rPr>
          <w:rFonts w:asciiTheme="minorHAnsi" w:hAnsiTheme="minorHAnsi" w:cstheme="minorHAnsi"/>
          <w:color w:val="212B32"/>
          <w:sz w:val="24"/>
          <w:szCs w:val="24"/>
        </w:rPr>
      </w:pPr>
      <w:r w:rsidRPr="00BF3844">
        <w:rPr>
          <w:rFonts w:asciiTheme="minorHAnsi" w:hAnsiTheme="minorHAnsi" w:cstheme="minorHAnsi"/>
          <w:color w:val="212B32"/>
          <w:sz w:val="24"/>
          <w:szCs w:val="24"/>
        </w:rPr>
        <w:t>YoungMinds</w:t>
      </w:r>
    </w:p>
    <w:p w14:paraId="483ED393" w14:textId="6EE99D61" w:rsidR="00260F91" w:rsidRPr="00BF3844" w:rsidRDefault="00715381" w:rsidP="00361640">
      <w:pPr>
        <w:pStyle w:val="NormalWeb"/>
        <w:spacing w:before="0" w:beforeAutospacing="0" w:afterLines="60" w:after="144" w:afterAutospacing="0"/>
        <w:rPr>
          <w:rFonts w:asciiTheme="minorHAnsi" w:hAnsiTheme="minorHAnsi" w:cstheme="minorHAnsi"/>
          <w:color w:val="212B32"/>
        </w:rPr>
      </w:pPr>
      <w:r w:rsidRPr="00BF3844">
        <w:rPr>
          <w:rStyle w:val="apple-converted-space"/>
          <w:rFonts w:asciiTheme="minorHAnsi" w:hAnsiTheme="minorHAnsi" w:cstheme="minorHAnsi"/>
          <w:color w:val="212B32"/>
        </w:rPr>
        <w:t xml:space="preserve">YoungMinds </w:t>
      </w:r>
      <w:r w:rsidR="00260F91" w:rsidRPr="00BF3844">
        <w:rPr>
          <w:rFonts w:asciiTheme="minorHAnsi" w:hAnsiTheme="minorHAnsi" w:cstheme="minorHAnsi"/>
          <w:color w:val="212B32"/>
        </w:rPr>
        <w:t>offers free confidential online and telephone support to anyone worried about the emotional and mental wellbeing of a child or young person up to the age of 25.</w:t>
      </w:r>
      <w:r w:rsidR="00160C53" w:rsidRPr="00BF3844">
        <w:rPr>
          <w:rFonts w:asciiTheme="minorHAnsi" w:hAnsiTheme="minorHAnsi" w:cstheme="minorHAnsi"/>
          <w:color w:val="212B32"/>
        </w:rPr>
        <w:t xml:space="preserve"> You can </w:t>
      </w:r>
      <w:r w:rsidR="00260F91" w:rsidRPr="00BF3844">
        <w:rPr>
          <w:rFonts w:asciiTheme="minorHAnsi" w:hAnsiTheme="minorHAnsi" w:cstheme="minorHAnsi"/>
          <w:color w:val="212B32"/>
        </w:rPr>
        <w:t>call the free parents' help</w:t>
      </w:r>
      <w:r w:rsidRPr="00BF3844">
        <w:rPr>
          <w:rFonts w:asciiTheme="minorHAnsi" w:hAnsiTheme="minorHAnsi" w:cstheme="minorHAnsi"/>
          <w:color w:val="212B32"/>
        </w:rPr>
        <w:t>l</w:t>
      </w:r>
      <w:r w:rsidR="00260F91" w:rsidRPr="00BF3844">
        <w:rPr>
          <w:rFonts w:asciiTheme="minorHAnsi" w:hAnsiTheme="minorHAnsi" w:cstheme="minorHAnsi"/>
          <w:color w:val="212B32"/>
        </w:rPr>
        <w:t>ine on 0808 802 5544 from 9.30am to 4pm, Monday to Friday</w:t>
      </w:r>
      <w:r w:rsidRPr="00BF3844">
        <w:rPr>
          <w:rFonts w:asciiTheme="minorHAnsi" w:hAnsiTheme="minorHAnsi" w:cstheme="minorHAnsi"/>
          <w:color w:val="212B32"/>
        </w:rPr>
        <w:t xml:space="preserve"> or look at the </w:t>
      </w:r>
      <w:hyperlink r:id="rId20" w:history="1">
        <w:r w:rsidRPr="00BF3844">
          <w:rPr>
            <w:rStyle w:val="Hyperlink"/>
            <w:rFonts w:asciiTheme="minorHAnsi" w:hAnsiTheme="minorHAnsi" w:cstheme="minorHAnsi"/>
          </w:rPr>
          <w:t>websi</w:t>
        </w:r>
        <w:r w:rsidR="00F7797B" w:rsidRPr="00BF3844">
          <w:rPr>
            <w:rStyle w:val="Hyperlink"/>
            <w:rFonts w:asciiTheme="minorHAnsi" w:hAnsiTheme="minorHAnsi" w:cstheme="minorHAnsi"/>
          </w:rPr>
          <w:t>te</w:t>
        </w:r>
      </w:hyperlink>
    </w:p>
    <w:p w14:paraId="2C31F3F3" w14:textId="77777777" w:rsidR="00260F91" w:rsidRPr="00BF3844" w:rsidRDefault="00260F91" w:rsidP="00361640">
      <w:pPr>
        <w:pStyle w:val="Heading3"/>
        <w:spacing w:before="0" w:beforeAutospacing="0" w:afterLines="60" w:after="144" w:afterAutospacing="0"/>
        <w:rPr>
          <w:rFonts w:asciiTheme="minorHAnsi" w:hAnsiTheme="minorHAnsi" w:cstheme="minorHAnsi"/>
          <w:color w:val="212B32"/>
          <w:sz w:val="24"/>
          <w:szCs w:val="24"/>
        </w:rPr>
      </w:pPr>
      <w:r w:rsidRPr="00BF3844">
        <w:rPr>
          <w:rFonts w:asciiTheme="minorHAnsi" w:hAnsiTheme="minorHAnsi" w:cstheme="minorHAnsi"/>
          <w:color w:val="212B32"/>
          <w:sz w:val="24"/>
          <w:szCs w:val="24"/>
        </w:rPr>
        <w:t>Royal College of Psychiatrists</w:t>
      </w:r>
    </w:p>
    <w:p w14:paraId="13687278" w14:textId="050D3EC5" w:rsidR="00260F91" w:rsidRPr="00BF3844" w:rsidRDefault="00260F91" w:rsidP="00361640">
      <w:pPr>
        <w:pStyle w:val="NormalWeb"/>
        <w:spacing w:before="0" w:beforeAutospacing="0" w:afterLines="60" w:after="144" w:afterAutospacing="0"/>
        <w:rPr>
          <w:rFonts w:asciiTheme="minorHAnsi" w:hAnsiTheme="minorHAnsi" w:cstheme="minorHAnsi"/>
          <w:color w:val="0070C0"/>
        </w:rPr>
      </w:pPr>
      <w:r w:rsidRPr="00BF3844">
        <w:rPr>
          <w:rFonts w:asciiTheme="minorHAnsi" w:hAnsiTheme="minorHAnsi" w:cstheme="minorHAnsi"/>
          <w:color w:val="212B32"/>
        </w:rPr>
        <w:t xml:space="preserve">You can also find out more by exploring </w:t>
      </w:r>
      <w:r w:rsidRPr="00BF3844">
        <w:rPr>
          <w:rFonts w:asciiTheme="minorHAnsi" w:hAnsiTheme="minorHAnsi" w:cstheme="minorHAnsi"/>
          <w:color w:val="0070C0"/>
        </w:rPr>
        <w:t>the</w:t>
      </w:r>
      <w:r w:rsidRPr="00BF3844">
        <w:rPr>
          <w:rStyle w:val="apple-converted-space"/>
          <w:rFonts w:asciiTheme="minorHAnsi" w:hAnsiTheme="minorHAnsi" w:cstheme="minorHAnsi"/>
          <w:color w:val="0070C0"/>
        </w:rPr>
        <w:t> </w:t>
      </w:r>
      <w:hyperlink r:id="rId21" w:history="1">
        <w:r w:rsidRPr="00BF3844">
          <w:rPr>
            <w:rStyle w:val="Hyperlink"/>
            <w:rFonts w:asciiTheme="minorHAnsi" w:hAnsiTheme="minorHAnsi" w:cstheme="minorHAnsi"/>
            <w:color w:val="0070C0"/>
          </w:rPr>
          <w:t>Royal College of Psychiatrists' leaflets for parents and young people</w:t>
        </w:r>
      </w:hyperlink>
      <w:r w:rsidRPr="00BF3844">
        <w:rPr>
          <w:rFonts w:asciiTheme="minorHAnsi" w:hAnsiTheme="minorHAnsi" w:cstheme="minorHAnsi"/>
          <w:color w:val="0070C0"/>
        </w:rPr>
        <w:t>.</w:t>
      </w:r>
    </w:p>
    <w:p w14:paraId="5701B302" w14:textId="77777777" w:rsidR="00AF571A" w:rsidRPr="00BF3844" w:rsidRDefault="00AF571A" w:rsidP="00715381">
      <w:pPr>
        <w:pStyle w:val="NormalWeb"/>
        <w:spacing w:before="0" w:beforeAutospacing="0" w:afterLines="60" w:after="144" w:afterAutospacing="0"/>
        <w:rPr>
          <w:rFonts w:asciiTheme="minorHAnsi" w:hAnsiTheme="minorHAnsi" w:cstheme="minorHAnsi"/>
          <w:b/>
          <w:color w:val="212B32"/>
        </w:rPr>
      </w:pPr>
    </w:p>
    <w:p w14:paraId="17573EBA" w14:textId="4FB111B9" w:rsidR="006D6C63" w:rsidRPr="00BF3844" w:rsidRDefault="006D6C63" w:rsidP="00715381">
      <w:pPr>
        <w:pStyle w:val="NormalWeb"/>
        <w:spacing w:before="0" w:beforeAutospacing="0" w:afterLines="60" w:after="144" w:afterAutospacing="0"/>
        <w:rPr>
          <w:rFonts w:asciiTheme="minorHAnsi" w:hAnsiTheme="minorHAnsi" w:cstheme="minorHAnsi"/>
          <w:color w:val="212B32"/>
        </w:rPr>
      </w:pPr>
      <w:r w:rsidRPr="00BF3844">
        <w:rPr>
          <w:rFonts w:asciiTheme="minorHAnsi" w:hAnsiTheme="minorHAnsi" w:cstheme="minorHAnsi"/>
          <w:b/>
          <w:color w:val="212B32"/>
        </w:rPr>
        <w:t xml:space="preserve">Local </w:t>
      </w:r>
      <w:r w:rsidR="00AF571A" w:rsidRPr="00BF3844">
        <w:rPr>
          <w:rFonts w:asciiTheme="minorHAnsi" w:hAnsiTheme="minorHAnsi" w:cstheme="minorHAnsi"/>
          <w:b/>
          <w:color w:val="212B32"/>
        </w:rPr>
        <w:t xml:space="preserve">Voluntary Sector </w:t>
      </w:r>
      <w:r w:rsidRPr="00BF3844">
        <w:rPr>
          <w:rFonts w:asciiTheme="minorHAnsi" w:hAnsiTheme="minorHAnsi" w:cstheme="minorHAnsi"/>
          <w:b/>
          <w:color w:val="212B32"/>
        </w:rPr>
        <w:t>Services</w:t>
      </w:r>
    </w:p>
    <w:p w14:paraId="3DF75140" w14:textId="66452829" w:rsidR="00715381" w:rsidRPr="00BF3844" w:rsidRDefault="00715381" w:rsidP="00715381">
      <w:pPr>
        <w:pStyle w:val="NormalWeb"/>
        <w:spacing w:before="0" w:beforeAutospacing="0" w:afterLines="60" w:after="144" w:afterAutospacing="0"/>
        <w:rPr>
          <w:rFonts w:asciiTheme="minorHAnsi" w:hAnsiTheme="minorHAnsi" w:cstheme="minorHAnsi"/>
          <w:color w:val="212B32"/>
        </w:rPr>
      </w:pPr>
      <w:r w:rsidRPr="00BF3844">
        <w:rPr>
          <w:rFonts w:asciiTheme="minorHAnsi" w:hAnsiTheme="minorHAnsi" w:cstheme="minorHAnsi"/>
          <w:color w:val="212B32"/>
        </w:rPr>
        <w:t xml:space="preserve">There are many services to go to for help without having to ask for a referral, including crisis helplines that anyone can call.  You can use the </w:t>
      </w:r>
      <w:hyperlink r:id="rId22" w:history="1">
        <w:r w:rsidRPr="00BF3844">
          <w:rPr>
            <w:rStyle w:val="Hyperlink"/>
            <w:rFonts w:asciiTheme="minorHAnsi" w:hAnsiTheme="minorHAnsi" w:cstheme="minorHAnsi"/>
          </w:rPr>
          <w:t>postcode</w:t>
        </w:r>
      </w:hyperlink>
      <w:r w:rsidRPr="00BF3844">
        <w:rPr>
          <w:rFonts w:asciiTheme="minorHAnsi" w:hAnsiTheme="minorHAnsi" w:cstheme="minorHAnsi"/>
          <w:color w:val="212B32"/>
        </w:rPr>
        <w:t xml:space="preserve"> finder to look up local services that provide mental health support for young people, including phone numbers and website detail</w:t>
      </w:r>
      <w:r w:rsidR="00F7797B" w:rsidRPr="00BF3844">
        <w:rPr>
          <w:rFonts w:asciiTheme="minorHAnsi" w:hAnsiTheme="minorHAnsi" w:cstheme="minorHAnsi"/>
          <w:color w:val="212B32"/>
        </w:rPr>
        <w:t>s</w:t>
      </w:r>
      <w:r w:rsidR="00BF3844">
        <w:rPr>
          <w:rFonts w:asciiTheme="minorHAnsi" w:hAnsiTheme="minorHAnsi" w:cstheme="minorHAnsi"/>
          <w:color w:val="212B32"/>
        </w:rPr>
        <w:t>.</w:t>
      </w:r>
    </w:p>
    <w:p w14:paraId="534CA233" w14:textId="77777777" w:rsidR="00715381" w:rsidRPr="00BF3844" w:rsidRDefault="00715381" w:rsidP="00361640">
      <w:pPr>
        <w:pStyle w:val="NormalWeb"/>
        <w:spacing w:before="0" w:beforeAutospacing="0" w:afterLines="60" w:after="144" w:afterAutospacing="0"/>
        <w:rPr>
          <w:rFonts w:asciiTheme="minorHAnsi" w:hAnsiTheme="minorHAnsi" w:cstheme="minorHAnsi"/>
          <w:color w:val="0070C0"/>
        </w:rPr>
      </w:pPr>
    </w:p>
    <w:p w14:paraId="1012FC9E" w14:textId="77777777" w:rsidR="00260F91" w:rsidRPr="00BF3844" w:rsidRDefault="00260F91" w:rsidP="00361640">
      <w:pPr>
        <w:pStyle w:val="Heading2"/>
        <w:spacing w:before="0" w:afterLines="60" w:after="144"/>
        <w:rPr>
          <w:rFonts w:asciiTheme="minorHAnsi" w:hAnsiTheme="minorHAnsi" w:cstheme="minorHAnsi"/>
          <w:b/>
          <w:color w:val="7030A0"/>
          <w:sz w:val="24"/>
          <w:szCs w:val="24"/>
        </w:rPr>
      </w:pPr>
      <w:r w:rsidRPr="00BF3844">
        <w:rPr>
          <w:rFonts w:asciiTheme="minorHAnsi" w:hAnsiTheme="minorHAnsi" w:cstheme="minorHAnsi"/>
          <w:b/>
          <w:color w:val="7030A0"/>
          <w:sz w:val="24"/>
          <w:szCs w:val="24"/>
        </w:rPr>
        <w:t>When to seek professional help</w:t>
      </w:r>
    </w:p>
    <w:p w14:paraId="055C9642" w14:textId="216A9715" w:rsidR="00260F91" w:rsidRPr="00BF3844" w:rsidRDefault="00260F91" w:rsidP="00361640">
      <w:pPr>
        <w:pStyle w:val="NormalWeb"/>
        <w:spacing w:before="0" w:beforeAutospacing="0" w:afterLines="60" w:after="144" w:afterAutospacing="0"/>
        <w:rPr>
          <w:rFonts w:asciiTheme="minorHAnsi" w:hAnsiTheme="minorHAnsi" w:cstheme="minorHAnsi"/>
          <w:color w:val="212B32"/>
        </w:rPr>
      </w:pPr>
      <w:r w:rsidRPr="00BF3844">
        <w:rPr>
          <w:rFonts w:asciiTheme="minorHAnsi" w:hAnsiTheme="minorHAnsi" w:cstheme="minorHAnsi"/>
          <w:color w:val="212B32"/>
        </w:rPr>
        <w:t>There's a difference between feeling a bit low from time to time and a serious emotional health problem.</w:t>
      </w:r>
      <w:r w:rsidR="00160C53" w:rsidRPr="00BF3844">
        <w:rPr>
          <w:rFonts w:asciiTheme="minorHAnsi" w:hAnsiTheme="minorHAnsi" w:cstheme="minorHAnsi"/>
          <w:color w:val="212B32"/>
        </w:rPr>
        <w:t xml:space="preserve">  </w:t>
      </w:r>
      <w:r w:rsidRPr="00BF3844">
        <w:rPr>
          <w:rFonts w:asciiTheme="minorHAnsi" w:hAnsiTheme="minorHAnsi" w:cstheme="minorHAnsi"/>
          <w:color w:val="212B32"/>
        </w:rPr>
        <w:t>If your child is feeling unhappy and low for a prolonged period of time, or if you have any other serious concerns about your child or young person, it's time to seek more professional help.</w:t>
      </w:r>
    </w:p>
    <w:p w14:paraId="455B29C3" w14:textId="4A047571" w:rsidR="00260F91" w:rsidRPr="00BF3844" w:rsidRDefault="00260F91" w:rsidP="00361640">
      <w:pPr>
        <w:pStyle w:val="NormalWeb"/>
        <w:spacing w:before="0" w:beforeAutospacing="0" w:afterLines="60" w:after="144" w:afterAutospacing="0"/>
        <w:rPr>
          <w:rFonts w:asciiTheme="minorHAnsi" w:hAnsiTheme="minorHAnsi" w:cstheme="minorHAnsi"/>
          <w:i/>
          <w:color w:val="212B32"/>
        </w:rPr>
      </w:pPr>
      <w:r w:rsidRPr="00BF3844">
        <w:rPr>
          <w:rFonts w:asciiTheme="minorHAnsi" w:hAnsiTheme="minorHAnsi" w:cstheme="minorHAnsi"/>
          <w:color w:val="212B32"/>
        </w:rPr>
        <w:t>Any professional working with children and young people should know what to do. You may find it helpful to speak to</w:t>
      </w:r>
      <w:r w:rsidR="00361640" w:rsidRPr="00BF3844">
        <w:rPr>
          <w:rFonts w:asciiTheme="minorHAnsi" w:hAnsiTheme="minorHAnsi" w:cstheme="minorHAnsi"/>
          <w:color w:val="212B32"/>
        </w:rPr>
        <w:t xml:space="preserve"> </w:t>
      </w:r>
      <w:r w:rsidRPr="00BF3844">
        <w:rPr>
          <w:rFonts w:asciiTheme="minorHAnsi" w:hAnsiTheme="minorHAnsi" w:cstheme="minorHAnsi"/>
          <w:color w:val="212B32"/>
        </w:rPr>
        <w:t>your GP</w:t>
      </w:r>
      <w:r w:rsidR="007D178A" w:rsidRPr="00BF3844">
        <w:rPr>
          <w:rFonts w:asciiTheme="minorHAnsi" w:hAnsiTheme="minorHAnsi" w:cstheme="minorHAnsi"/>
          <w:color w:val="212B32"/>
        </w:rPr>
        <w:t xml:space="preserve">, who may refer you a specialist children and young </w:t>
      </w:r>
      <w:r w:rsidR="007D178A" w:rsidRPr="00BF3844">
        <w:rPr>
          <w:rFonts w:asciiTheme="minorHAnsi" w:hAnsiTheme="minorHAnsi" w:cstheme="minorHAnsi"/>
          <w:color w:val="212B32"/>
        </w:rPr>
        <w:lastRenderedPageBreak/>
        <w:t xml:space="preserve">people’s mental health service (CYPMHS). </w:t>
      </w:r>
      <w:r w:rsidR="007D178A" w:rsidRPr="00BF3844">
        <w:rPr>
          <w:rFonts w:asciiTheme="minorHAnsi" w:hAnsiTheme="minorHAnsi" w:cstheme="minorHAnsi"/>
          <w:i/>
          <w:color w:val="212B32"/>
        </w:rPr>
        <w:t>This used to be called Children and Adolescent Mental Health Services (CAMHs).</w:t>
      </w:r>
    </w:p>
    <w:p w14:paraId="311ACBF3" w14:textId="77777777" w:rsidR="00260F91" w:rsidRPr="00BF3844" w:rsidRDefault="00260F91" w:rsidP="00361640">
      <w:pPr>
        <w:pStyle w:val="Heading2"/>
        <w:spacing w:before="0" w:afterLines="60" w:after="144"/>
        <w:rPr>
          <w:rFonts w:asciiTheme="minorHAnsi" w:hAnsiTheme="minorHAnsi" w:cstheme="minorHAnsi"/>
          <w:b/>
          <w:color w:val="7030A0"/>
          <w:sz w:val="24"/>
          <w:szCs w:val="24"/>
        </w:rPr>
      </w:pPr>
      <w:r w:rsidRPr="00BF3844">
        <w:rPr>
          <w:rFonts w:asciiTheme="minorHAnsi" w:hAnsiTheme="minorHAnsi" w:cstheme="minorHAnsi"/>
          <w:b/>
          <w:color w:val="7030A0"/>
          <w:sz w:val="24"/>
          <w:szCs w:val="24"/>
        </w:rPr>
        <w:t>How do I get help from specialist CYPMHS?</w:t>
      </w:r>
    </w:p>
    <w:p w14:paraId="25827FE0" w14:textId="77777777" w:rsidR="00160C53" w:rsidRPr="00BF3844" w:rsidRDefault="00260F91" w:rsidP="00361640">
      <w:pPr>
        <w:pStyle w:val="NormalWeb"/>
        <w:spacing w:before="0" w:beforeAutospacing="0" w:afterLines="60" w:after="144" w:afterAutospacing="0"/>
        <w:rPr>
          <w:rFonts w:asciiTheme="minorHAnsi" w:hAnsiTheme="minorHAnsi" w:cstheme="minorHAnsi"/>
          <w:color w:val="212B32"/>
        </w:rPr>
      </w:pPr>
      <w:r w:rsidRPr="00BF3844">
        <w:rPr>
          <w:rFonts w:asciiTheme="minorHAnsi" w:hAnsiTheme="minorHAnsi" w:cstheme="minorHAnsi"/>
          <w:color w:val="212B32"/>
        </w:rPr>
        <w:t>Getting help from a specialist CYPMHS is different depending on where you live. Waiting times can vary too.</w:t>
      </w:r>
      <w:r w:rsidR="00160C53" w:rsidRPr="00BF3844">
        <w:rPr>
          <w:rFonts w:asciiTheme="minorHAnsi" w:hAnsiTheme="minorHAnsi" w:cstheme="minorHAnsi"/>
          <w:color w:val="212B32"/>
        </w:rPr>
        <w:t xml:space="preserve">  </w:t>
      </w:r>
    </w:p>
    <w:p w14:paraId="1484C3C4" w14:textId="1A0DAD69" w:rsidR="00260F91" w:rsidRPr="00BF3844" w:rsidRDefault="00160C53" w:rsidP="00361640">
      <w:pPr>
        <w:pStyle w:val="NormalWeb"/>
        <w:numPr>
          <w:ilvl w:val="0"/>
          <w:numId w:val="11"/>
        </w:numPr>
        <w:spacing w:before="0" w:beforeAutospacing="0" w:afterLines="60" w:after="144" w:afterAutospacing="0"/>
        <w:rPr>
          <w:rFonts w:asciiTheme="minorHAnsi" w:hAnsiTheme="minorHAnsi" w:cstheme="minorHAnsi"/>
          <w:color w:val="212B32"/>
        </w:rPr>
      </w:pPr>
      <w:r w:rsidRPr="00BF3844">
        <w:rPr>
          <w:rFonts w:asciiTheme="minorHAnsi" w:hAnsiTheme="minorHAnsi" w:cstheme="minorHAnsi"/>
          <w:color w:val="212B32"/>
        </w:rPr>
        <w:t xml:space="preserve"> </w:t>
      </w:r>
      <w:r w:rsidR="00260F91" w:rsidRPr="00BF3844">
        <w:rPr>
          <w:rFonts w:asciiTheme="minorHAnsi" w:hAnsiTheme="minorHAnsi" w:cstheme="minorHAnsi"/>
          <w:color w:val="212B32"/>
        </w:rPr>
        <w:t xml:space="preserve">Most CYPMHS have their own </w:t>
      </w:r>
      <w:hyperlink r:id="rId23" w:history="1">
        <w:r w:rsidR="00260F91" w:rsidRPr="00BF3844">
          <w:rPr>
            <w:rStyle w:val="Hyperlink"/>
            <w:rFonts w:asciiTheme="minorHAnsi" w:hAnsiTheme="minorHAnsi" w:cstheme="minorHAnsi"/>
          </w:rPr>
          <w:t>website</w:t>
        </w:r>
      </w:hyperlink>
      <w:r w:rsidR="00F7797B" w:rsidRPr="00BF3844">
        <w:rPr>
          <w:rFonts w:asciiTheme="minorHAnsi" w:hAnsiTheme="minorHAnsi" w:cstheme="minorHAnsi"/>
          <w:color w:val="FF0000"/>
        </w:rPr>
        <w:t>:</w:t>
      </w:r>
      <w:r w:rsidR="00F7797B" w:rsidRPr="00BF3844">
        <w:rPr>
          <w:rFonts w:asciiTheme="minorHAnsi" w:hAnsiTheme="minorHAnsi"/>
        </w:rPr>
        <w:t xml:space="preserve"> </w:t>
      </w:r>
      <w:r w:rsidR="00260F91" w:rsidRPr="00BF3844">
        <w:rPr>
          <w:rFonts w:asciiTheme="minorHAnsi" w:hAnsiTheme="minorHAnsi" w:cstheme="minorHAnsi"/>
          <w:color w:val="212B32"/>
        </w:rPr>
        <w:t>which will have information about access, referrals and more, including phone numbers, so you can get in touch directly for detailed advice.</w:t>
      </w:r>
    </w:p>
    <w:p w14:paraId="57A56EFB" w14:textId="37F829FA" w:rsidR="00260F91" w:rsidRPr="00BF3844" w:rsidRDefault="00160C53" w:rsidP="00361640">
      <w:pPr>
        <w:pStyle w:val="NormalWeb"/>
        <w:numPr>
          <w:ilvl w:val="0"/>
          <w:numId w:val="11"/>
        </w:numPr>
        <w:spacing w:before="0" w:beforeAutospacing="0" w:afterLines="60" w:after="144" w:afterAutospacing="0"/>
        <w:rPr>
          <w:rFonts w:asciiTheme="minorHAnsi" w:hAnsiTheme="minorHAnsi" w:cstheme="minorHAnsi"/>
          <w:color w:val="212B32"/>
        </w:rPr>
      </w:pPr>
      <w:r w:rsidRPr="00BF3844">
        <w:rPr>
          <w:rFonts w:asciiTheme="minorHAnsi" w:hAnsiTheme="minorHAnsi" w:cstheme="minorHAnsi"/>
          <w:color w:val="212B32"/>
        </w:rPr>
        <w:t xml:space="preserve"> Look</w:t>
      </w:r>
      <w:r w:rsidR="00260F91" w:rsidRPr="00BF3844">
        <w:rPr>
          <w:rFonts w:asciiTheme="minorHAnsi" w:hAnsiTheme="minorHAnsi" w:cstheme="minorHAnsi"/>
          <w:color w:val="212B32"/>
        </w:rPr>
        <w:t xml:space="preserve"> at your local clinical commissioning group (CCG) website and search for children and young people's mental health.</w:t>
      </w:r>
      <w:r w:rsidRPr="00BF3844">
        <w:rPr>
          <w:rFonts w:asciiTheme="minorHAnsi" w:hAnsiTheme="minorHAnsi" w:cstheme="minorHAnsi"/>
          <w:color w:val="212B32"/>
        </w:rPr>
        <w:t xml:space="preserve"> </w:t>
      </w:r>
      <w:r w:rsidR="00E05AE6" w:rsidRPr="00BF3844">
        <w:rPr>
          <w:rFonts w:asciiTheme="minorHAnsi" w:hAnsiTheme="minorHAnsi" w:cstheme="minorHAnsi"/>
          <w:color w:val="212B32"/>
        </w:rPr>
        <w:t xml:space="preserve"> Use the postcode finder to find your local Clinical Commissioning Group (CCG)</w:t>
      </w:r>
      <w:r w:rsidRPr="00BF3844">
        <w:rPr>
          <w:rFonts w:asciiTheme="minorHAnsi" w:hAnsiTheme="minorHAnsi" w:cstheme="minorHAnsi"/>
          <w:color w:val="212B32"/>
        </w:rPr>
        <w:t xml:space="preserve"> </w:t>
      </w:r>
      <w:hyperlink r:id="rId24" w:history="1">
        <w:r w:rsidR="00E05AE6" w:rsidRPr="00BF3844">
          <w:rPr>
            <w:rStyle w:val="Hyperlink"/>
            <w:rFonts w:asciiTheme="minorHAnsi" w:hAnsiTheme="minorHAnsi" w:cstheme="minorHAnsi"/>
          </w:rPr>
          <w:t>HERE</w:t>
        </w:r>
      </w:hyperlink>
      <w:r w:rsidR="00E05AE6" w:rsidRPr="00BF3844">
        <w:rPr>
          <w:rFonts w:asciiTheme="minorHAnsi" w:hAnsiTheme="minorHAnsi" w:cstheme="minorHAnsi"/>
          <w:color w:val="212B32"/>
        </w:rPr>
        <w:t xml:space="preserve">.   </w:t>
      </w:r>
    </w:p>
    <w:p w14:paraId="009F85C1" w14:textId="43484ED9" w:rsidR="00260F91" w:rsidRPr="00BF3844" w:rsidRDefault="00160C53" w:rsidP="00361640">
      <w:pPr>
        <w:pStyle w:val="NormalWeb"/>
        <w:numPr>
          <w:ilvl w:val="0"/>
          <w:numId w:val="11"/>
        </w:numPr>
        <w:spacing w:before="0" w:beforeAutospacing="0" w:afterLines="60" w:after="144" w:afterAutospacing="0"/>
        <w:rPr>
          <w:rFonts w:asciiTheme="minorHAnsi" w:hAnsiTheme="minorHAnsi" w:cstheme="minorHAnsi"/>
          <w:color w:val="212B32"/>
        </w:rPr>
      </w:pPr>
      <w:r w:rsidRPr="00BF3844">
        <w:rPr>
          <w:rFonts w:asciiTheme="minorHAnsi" w:hAnsiTheme="minorHAnsi" w:cstheme="minorHAnsi"/>
          <w:color w:val="212B32"/>
        </w:rPr>
        <w:t xml:space="preserve"> </w:t>
      </w:r>
      <w:r w:rsidR="00260F91" w:rsidRPr="00BF3844">
        <w:rPr>
          <w:rFonts w:asciiTheme="minorHAnsi" w:hAnsiTheme="minorHAnsi" w:cstheme="minorHAnsi"/>
          <w:color w:val="212B32"/>
        </w:rPr>
        <w:t xml:space="preserve">If you or your child is being supported by social services or the youth offending team, your </w:t>
      </w:r>
      <w:r w:rsidR="00A66EFD" w:rsidRPr="00BF3844">
        <w:rPr>
          <w:rFonts w:asciiTheme="minorHAnsi" w:hAnsiTheme="minorHAnsi" w:cstheme="minorHAnsi"/>
          <w:color w:val="212B32"/>
        </w:rPr>
        <w:t>case support</w:t>
      </w:r>
      <w:r w:rsidR="00260F91" w:rsidRPr="00BF3844">
        <w:rPr>
          <w:rFonts w:asciiTheme="minorHAnsi" w:hAnsiTheme="minorHAnsi" w:cstheme="minorHAnsi"/>
          <w:color w:val="212B32"/>
        </w:rPr>
        <w:t xml:space="preserve"> worker will be able to refer your child for an appointment with someone in specialist CYPMHS.</w:t>
      </w:r>
    </w:p>
    <w:p w14:paraId="115590BD" w14:textId="77777777" w:rsidR="00260F91" w:rsidRPr="00BF3844" w:rsidRDefault="00260F91" w:rsidP="00361640">
      <w:pPr>
        <w:spacing w:afterLines="60" w:after="144"/>
        <w:rPr>
          <w:rFonts w:cstheme="minorHAnsi"/>
        </w:rPr>
      </w:pPr>
    </w:p>
    <w:p w14:paraId="1185620A" w14:textId="3277619E" w:rsidR="00E05AE6" w:rsidRPr="00BF3844" w:rsidRDefault="007D178A" w:rsidP="00E05AE6">
      <w:pPr>
        <w:rPr>
          <w:rFonts w:cstheme="minorHAnsi"/>
          <w:color w:val="FF0000"/>
        </w:rPr>
      </w:pPr>
      <w:r w:rsidRPr="00BF3844">
        <w:rPr>
          <w:rFonts w:cstheme="minorHAnsi"/>
        </w:rPr>
        <w:t>General info</w:t>
      </w:r>
      <w:r w:rsidR="005E3BD5" w:rsidRPr="00BF3844">
        <w:rPr>
          <w:rFonts w:cstheme="minorHAnsi"/>
        </w:rPr>
        <w:t>rmation</w:t>
      </w:r>
      <w:r w:rsidRPr="00BF3844">
        <w:rPr>
          <w:rFonts w:cstheme="minorHAnsi"/>
        </w:rPr>
        <w:t xml:space="preserve"> about </w:t>
      </w:r>
      <w:r w:rsidR="00E05AE6" w:rsidRPr="00BF3844">
        <w:rPr>
          <w:rFonts w:cstheme="minorHAnsi"/>
          <w:color w:val="212B32"/>
        </w:rPr>
        <w:t>children and young people’s mental health services,</w:t>
      </w:r>
      <w:r w:rsidR="00E05AE6" w:rsidRPr="00BF3844">
        <w:rPr>
          <w:rFonts w:cstheme="minorHAnsi"/>
        </w:rPr>
        <w:t xml:space="preserve"> </w:t>
      </w:r>
      <w:r w:rsidRPr="00BF3844">
        <w:rPr>
          <w:rFonts w:cstheme="minorHAnsi"/>
        </w:rPr>
        <w:t>CYPMH can be found</w:t>
      </w:r>
      <w:r w:rsidR="00E05AE6" w:rsidRPr="00BF3844">
        <w:rPr>
          <w:rFonts w:cstheme="minorHAnsi"/>
        </w:rPr>
        <w:t xml:space="preserve"> </w:t>
      </w:r>
      <w:hyperlink r:id="rId25" w:history="1">
        <w:r w:rsidR="00E05AE6" w:rsidRPr="00BF3844">
          <w:rPr>
            <w:rStyle w:val="Hyperlink"/>
            <w:rFonts w:cstheme="minorHAnsi"/>
          </w:rPr>
          <w:t>HERE</w:t>
        </w:r>
      </w:hyperlink>
    </w:p>
    <w:p w14:paraId="65694B20" w14:textId="77777777" w:rsidR="00E05AE6" w:rsidRPr="00BF3844" w:rsidRDefault="00E05AE6" w:rsidP="00E05AE6">
      <w:pPr>
        <w:ind w:left="357"/>
        <w:rPr>
          <w:rFonts w:cstheme="minorHAnsi"/>
        </w:rPr>
      </w:pPr>
    </w:p>
    <w:p w14:paraId="240596F2" w14:textId="77777777" w:rsidR="00B15BEC" w:rsidRPr="00BF3844" w:rsidRDefault="00B15BEC" w:rsidP="00B15BEC">
      <w:pPr>
        <w:rPr>
          <w:rFonts w:cstheme="minorHAnsi"/>
        </w:rPr>
      </w:pPr>
      <w:r w:rsidRPr="00BF3844">
        <w:rPr>
          <w:rFonts w:cstheme="minorHAnsi"/>
        </w:rPr>
        <w:t xml:space="preserve">You can download the full version, an easy read version or a two page summary of the </w:t>
      </w:r>
      <w:r w:rsidRPr="00BF3844">
        <w:rPr>
          <w:rFonts w:cstheme="minorHAnsi"/>
          <w:b/>
        </w:rPr>
        <w:t>NHS Long Term Plan</w:t>
      </w:r>
      <w:r w:rsidRPr="00BF3844">
        <w:rPr>
          <w:rFonts w:cstheme="minorHAnsi"/>
        </w:rPr>
        <w:t xml:space="preserve">, or watch a brief video about the Long Term Plan </w:t>
      </w:r>
      <w:hyperlink r:id="rId26" w:history="1">
        <w:r w:rsidRPr="00BF3844">
          <w:rPr>
            <w:rStyle w:val="Hyperlink"/>
            <w:rFonts w:cstheme="minorHAnsi"/>
          </w:rPr>
          <w:t>HERE</w:t>
        </w:r>
      </w:hyperlink>
    </w:p>
    <w:p w14:paraId="057C9490" w14:textId="77777777" w:rsidR="00B15BEC" w:rsidRPr="00BF3844" w:rsidRDefault="00B15BEC" w:rsidP="00B15BEC">
      <w:pPr>
        <w:rPr>
          <w:rFonts w:cstheme="minorHAnsi"/>
        </w:rPr>
      </w:pPr>
    </w:p>
    <w:p w14:paraId="175C1934" w14:textId="77777777" w:rsidR="00B15BEC" w:rsidRPr="00BF3844" w:rsidRDefault="00B15BEC" w:rsidP="00B15BEC">
      <w:pPr>
        <w:rPr>
          <w:rFonts w:cstheme="minorHAnsi"/>
        </w:rPr>
      </w:pPr>
      <w:r w:rsidRPr="00BF3844">
        <w:rPr>
          <w:rFonts w:cstheme="minorHAnsi"/>
        </w:rPr>
        <w:t xml:space="preserve">The NHS Mental Health Implementation Plan 2019/20 – 2023/24 is found </w:t>
      </w:r>
      <w:hyperlink r:id="rId27" w:history="1">
        <w:r w:rsidRPr="00BF3844">
          <w:rPr>
            <w:rStyle w:val="Hyperlink"/>
            <w:rFonts w:cstheme="minorHAnsi"/>
          </w:rPr>
          <w:t>HERE</w:t>
        </w:r>
      </w:hyperlink>
    </w:p>
    <w:p w14:paraId="433F9EE8" w14:textId="77777777" w:rsidR="00B15BEC" w:rsidRPr="00BF3844" w:rsidRDefault="00B15BEC" w:rsidP="00B15BEC">
      <w:pPr>
        <w:rPr>
          <w:rFonts w:cstheme="minorHAnsi"/>
        </w:rPr>
      </w:pPr>
    </w:p>
    <w:p w14:paraId="7ABFFAE7" w14:textId="77777777" w:rsidR="00B15BEC" w:rsidRPr="00BF3844" w:rsidRDefault="00B15BEC" w:rsidP="00B15BEC">
      <w:pPr>
        <w:rPr>
          <w:rStyle w:val="Hyperlink"/>
          <w:rFonts w:cstheme="minorHAnsi"/>
        </w:rPr>
      </w:pPr>
      <w:r w:rsidRPr="00BF3844">
        <w:rPr>
          <w:rFonts w:cstheme="minorHAnsi"/>
        </w:rPr>
        <w:t xml:space="preserve">The full version of the NHS National Service Model </w:t>
      </w:r>
      <w:r w:rsidRPr="00BF3844">
        <w:rPr>
          <w:rFonts w:cstheme="minorHAnsi"/>
          <w:b/>
        </w:rPr>
        <w:t>‘Building the Right Support’</w:t>
      </w:r>
      <w:r w:rsidRPr="00BF3844">
        <w:rPr>
          <w:rFonts w:cstheme="minorHAnsi"/>
        </w:rPr>
        <w:t xml:space="preserve"> is found </w:t>
      </w:r>
      <w:hyperlink r:id="rId28" w:history="1">
        <w:r w:rsidRPr="00BF3844">
          <w:rPr>
            <w:rStyle w:val="Hyperlink"/>
            <w:rFonts w:cstheme="minorHAnsi"/>
          </w:rPr>
          <w:t>HERE</w:t>
        </w:r>
      </w:hyperlink>
      <w:r w:rsidRPr="00BF3844">
        <w:rPr>
          <w:rFonts w:cstheme="minorHAnsi"/>
        </w:rPr>
        <w:t xml:space="preserve">.  An easy read version of ‘Building the Right Support’ is found </w:t>
      </w:r>
      <w:hyperlink r:id="rId29" w:history="1">
        <w:r w:rsidRPr="00BF3844">
          <w:rPr>
            <w:rStyle w:val="Hyperlink"/>
            <w:rFonts w:cstheme="minorHAnsi"/>
          </w:rPr>
          <w:t>HERE</w:t>
        </w:r>
      </w:hyperlink>
      <w:r w:rsidRPr="00BF3844">
        <w:rPr>
          <w:rStyle w:val="Hyperlink"/>
          <w:rFonts w:cstheme="minorHAnsi"/>
        </w:rPr>
        <w:t>.</w:t>
      </w:r>
    </w:p>
    <w:p w14:paraId="32095AD8" w14:textId="77777777" w:rsidR="00B15BEC" w:rsidRPr="00BF3844" w:rsidRDefault="00B15BEC" w:rsidP="00B15BEC">
      <w:pPr>
        <w:rPr>
          <w:rStyle w:val="Hyperlink"/>
          <w:rFonts w:cstheme="minorHAnsi"/>
        </w:rPr>
      </w:pPr>
    </w:p>
    <w:p w14:paraId="2BEECBBD" w14:textId="77777777" w:rsidR="00B15BEC" w:rsidRPr="00BF3844" w:rsidRDefault="00B15BEC" w:rsidP="00B15BEC">
      <w:r w:rsidRPr="00BF3844">
        <w:t xml:space="preserve">Parents have written a </w:t>
      </w:r>
      <w:r w:rsidRPr="00BF3844">
        <w:rPr>
          <w:b/>
        </w:rPr>
        <w:t>Family survival guide to a CETR</w:t>
      </w:r>
      <w:r w:rsidRPr="00BF3844">
        <w:t xml:space="preserve">.  It can be found </w:t>
      </w:r>
      <w:hyperlink r:id="rId30" w:history="1">
        <w:r w:rsidRPr="00BF3844">
          <w:rPr>
            <w:rStyle w:val="Hyperlink"/>
          </w:rPr>
          <w:t>HERE</w:t>
        </w:r>
      </w:hyperlink>
    </w:p>
    <w:p w14:paraId="030ADF24" w14:textId="77777777" w:rsidR="00B15BEC" w:rsidRPr="00BF3844" w:rsidRDefault="00B15BEC" w:rsidP="00B15BEC"/>
    <w:p w14:paraId="531F1483" w14:textId="5E6ED6BA" w:rsidR="00B15BEC" w:rsidRPr="00BF3844" w:rsidRDefault="00A66EFD" w:rsidP="00B15BEC">
      <w:pPr>
        <w:rPr>
          <w:rStyle w:val="Hyperlink"/>
          <w:rFonts w:cstheme="minorHAnsi"/>
          <w:color w:val="auto"/>
          <w:u w:val="none"/>
        </w:rPr>
      </w:pPr>
      <w:r w:rsidRPr="00BF3844">
        <w:rPr>
          <w:rStyle w:val="Hyperlink"/>
          <w:rFonts w:cstheme="minorHAnsi"/>
          <w:color w:val="auto"/>
          <w:u w:val="none"/>
        </w:rPr>
        <w:t xml:space="preserve">The Children’s Commissioner has written a 2020/21 report on mental health services which you can read </w:t>
      </w:r>
      <w:hyperlink r:id="rId31" w:history="1">
        <w:r w:rsidRPr="00BF3844">
          <w:rPr>
            <w:rStyle w:val="Hyperlink"/>
            <w:rFonts w:cstheme="minorHAnsi"/>
          </w:rPr>
          <w:t>HERE</w:t>
        </w:r>
      </w:hyperlink>
      <w:r w:rsidRPr="00BF3844">
        <w:rPr>
          <w:rStyle w:val="Hyperlink"/>
          <w:rFonts w:cstheme="minorHAnsi"/>
          <w:color w:val="auto"/>
          <w:u w:val="none"/>
        </w:rPr>
        <w:t>.</w:t>
      </w:r>
    </w:p>
    <w:p w14:paraId="2DB6CCE5" w14:textId="77777777" w:rsidR="00043F33" w:rsidRPr="00BF3844" w:rsidRDefault="00043F33" w:rsidP="00361640">
      <w:pPr>
        <w:spacing w:afterLines="60" w:after="144"/>
        <w:rPr>
          <w:rFonts w:cstheme="minorHAnsi"/>
        </w:rPr>
      </w:pPr>
    </w:p>
    <w:p w14:paraId="55B7312C" w14:textId="3DE07DB5" w:rsidR="00D17A04" w:rsidRDefault="00D17A04" w:rsidP="00BF3844">
      <w:pPr>
        <w:spacing w:afterLines="60" w:after="144"/>
        <w:rPr>
          <w:rFonts w:cstheme="minorHAnsi"/>
          <w:b/>
          <w:bCs/>
          <w:color w:val="7030A0"/>
        </w:rPr>
      </w:pPr>
      <w:r>
        <w:rPr>
          <w:rFonts w:cstheme="minorHAnsi"/>
          <w:b/>
          <w:bCs/>
          <w:color w:val="7030A0"/>
        </w:rPr>
        <w:t xml:space="preserve">Cambridgeshire’s Offer: </w:t>
      </w:r>
    </w:p>
    <w:p w14:paraId="41BADF43" w14:textId="4BCB6A3B" w:rsidR="00AC0331" w:rsidRPr="00D17A04" w:rsidRDefault="00F7797B" w:rsidP="00BF3844">
      <w:pPr>
        <w:spacing w:afterLines="60" w:after="144"/>
        <w:rPr>
          <w:rFonts w:cstheme="minorHAnsi"/>
        </w:rPr>
      </w:pPr>
      <w:r w:rsidRPr="00D17A04">
        <w:rPr>
          <w:rFonts w:cstheme="minorHAnsi"/>
          <w:b/>
          <w:bCs/>
        </w:rPr>
        <w:t xml:space="preserve">Cambridgeshire County Council’s </w:t>
      </w:r>
      <w:hyperlink r:id="rId32" w:history="1">
        <w:r w:rsidRPr="00D17A04">
          <w:rPr>
            <w:rStyle w:val="Hyperlink"/>
            <w:rFonts w:cstheme="minorHAnsi"/>
            <w:b/>
            <w:bCs/>
            <w:color w:val="auto"/>
          </w:rPr>
          <w:t>Local</w:t>
        </w:r>
      </w:hyperlink>
      <w:r w:rsidRPr="00D17A04">
        <w:rPr>
          <w:rFonts w:cstheme="minorHAnsi"/>
          <w:b/>
          <w:bCs/>
        </w:rPr>
        <w:t xml:space="preserve"> Offer</w:t>
      </w:r>
      <w:r w:rsidRPr="00D17A04">
        <w:rPr>
          <w:rFonts w:cstheme="minorHAnsi"/>
        </w:rPr>
        <w:t xml:space="preserve"> website</w:t>
      </w:r>
      <w:r w:rsidR="00BF3844" w:rsidRPr="00D17A04">
        <w:rPr>
          <w:rFonts w:cstheme="minorHAnsi"/>
        </w:rPr>
        <w:t xml:space="preserve"> sets out all the services to support mental health in Cambridgeshire.</w:t>
      </w:r>
    </w:p>
    <w:p w14:paraId="6FB8F7DA" w14:textId="77777777" w:rsidR="00BF3844" w:rsidRPr="00D17A04" w:rsidRDefault="00BF3844" w:rsidP="00361640">
      <w:pPr>
        <w:spacing w:afterLines="60" w:after="144"/>
        <w:rPr>
          <w:rFonts w:cstheme="minorHAnsi"/>
          <w:b/>
          <w:bCs/>
        </w:rPr>
      </w:pPr>
    </w:p>
    <w:p w14:paraId="3CFB10BA" w14:textId="6EED2370" w:rsidR="00F7797B" w:rsidRPr="00D17A04" w:rsidRDefault="00F7797B" w:rsidP="00361640">
      <w:pPr>
        <w:spacing w:afterLines="60" w:after="144"/>
        <w:rPr>
          <w:rFonts w:cstheme="minorHAnsi"/>
        </w:rPr>
      </w:pPr>
      <w:r w:rsidRPr="00D17A04">
        <w:rPr>
          <w:rFonts w:cstheme="minorHAnsi"/>
          <w:b/>
          <w:bCs/>
        </w:rPr>
        <w:t xml:space="preserve">Cambridgeshire’s First </w:t>
      </w:r>
      <w:hyperlink r:id="rId33" w:history="1">
        <w:r w:rsidRPr="00D17A04">
          <w:rPr>
            <w:rStyle w:val="Hyperlink"/>
            <w:rFonts w:cstheme="minorHAnsi"/>
            <w:b/>
            <w:bCs/>
            <w:color w:val="auto"/>
          </w:rPr>
          <w:t>Response</w:t>
        </w:r>
      </w:hyperlink>
      <w:r w:rsidRPr="00D17A04">
        <w:rPr>
          <w:rFonts w:cstheme="minorHAnsi"/>
          <w:b/>
          <w:bCs/>
        </w:rPr>
        <w:t xml:space="preserve"> (Mental Health Crisis):</w:t>
      </w:r>
      <w:r w:rsidRPr="00D17A04">
        <w:rPr>
          <w:rFonts w:cstheme="minorHAnsi"/>
        </w:rPr>
        <w:t xml:space="preserve"> </w:t>
      </w:r>
      <w:r w:rsidR="00BF3844" w:rsidRPr="00D17A04">
        <w:rPr>
          <w:rFonts w:cstheme="minorHAnsi"/>
        </w:rPr>
        <w:t>call 111, the press option 2</w:t>
      </w:r>
    </w:p>
    <w:p w14:paraId="4DF81681" w14:textId="41842596" w:rsidR="00BF3844" w:rsidRPr="00D17A04" w:rsidRDefault="00BF3844" w:rsidP="0026131C">
      <w:pPr>
        <w:shd w:val="clear" w:color="auto" w:fill="FFFFFF"/>
        <w:spacing w:before="300" w:line="480" w:lineRule="auto"/>
        <w:rPr>
          <w:rFonts w:eastAsia="Times New Roman" w:cs="Arial"/>
          <w:b/>
          <w:bCs/>
          <w:lang w:eastAsia="en-GB"/>
        </w:rPr>
      </w:pPr>
      <w:r w:rsidRPr="00D17A04">
        <w:rPr>
          <w:rFonts w:eastAsia="Times New Roman" w:cs="Arial"/>
          <w:b/>
          <w:bCs/>
          <w:lang w:eastAsia="en-GB"/>
        </w:rPr>
        <w:t xml:space="preserve">Cambridgeshire’s Tier 2 Offer: </w:t>
      </w:r>
    </w:p>
    <w:p w14:paraId="3ACB11D8" w14:textId="2A34FDC4" w:rsidR="0026131C" w:rsidRPr="0026131C" w:rsidRDefault="0026131C" w:rsidP="0026131C">
      <w:pPr>
        <w:shd w:val="clear" w:color="auto" w:fill="FFFFFF"/>
        <w:spacing w:before="300" w:line="480" w:lineRule="auto"/>
        <w:rPr>
          <w:rFonts w:eastAsia="Times New Roman" w:cs="Arial"/>
          <w:color w:val="333333"/>
          <w:lang w:eastAsia="en-GB"/>
        </w:rPr>
      </w:pPr>
      <w:hyperlink r:id="rId34" w:history="1">
        <w:r w:rsidRPr="0026131C">
          <w:rPr>
            <w:rFonts w:eastAsia="Times New Roman" w:cstheme="minorHAnsi"/>
            <w:color w:val="1F63A3"/>
            <w:u w:val="single"/>
            <w:lang w:eastAsia="en-GB"/>
          </w:rPr>
          <w:t>Keep Your Head</w:t>
        </w:r>
      </w:hyperlink>
      <w:r w:rsidRPr="0026131C">
        <w:rPr>
          <w:rFonts w:eastAsia="Times New Roman" w:cstheme="minorHAnsi"/>
          <w:color w:val="333333"/>
          <w:lang w:eastAsia="en-GB"/>
        </w:rPr>
        <w:t> brings together good, reliable information on mental health and wellbeing for children and young people as well as their families and carers.</w:t>
      </w:r>
    </w:p>
    <w:p w14:paraId="1B7850B4" w14:textId="77777777" w:rsidR="0026131C" w:rsidRPr="0026131C" w:rsidRDefault="0026131C" w:rsidP="0026131C">
      <w:pPr>
        <w:shd w:val="clear" w:color="auto" w:fill="FFFFFF"/>
        <w:spacing w:before="300" w:line="480" w:lineRule="auto"/>
        <w:rPr>
          <w:rFonts w:eastAsia="Times New Roman" w:cstheme="minorHAnsi"/>
          <w:color w:val="333333"/>
          <w:lang w:eastAsia="en-GB"/>
        </w:rPr>
      </w:pPr>
      <w:hyperlink r:id="rId35" w:history="1">
        <w:proofErr w:type="spellStart"/>
        <w:r w:rsidRPr="0026131C">
          <w:rPr>
            <w:rFonts w:eastAsia="Times New Roman" w:cstheme="minorHAnsi"/>
            <w:color w:val="1F63A3"/>
            <w:u w:val="single"/>
            <w:lang w:eastAsia="en-GB"/>
          </w:rPr>
          <w:t>Kooth</w:t>
        </w:r>
        <w:proofErr w:type="spellEnd"/>
      </w:hyperlink>
      <w:r w:rsidRPr="0026131C">
        <w:rPr>
          <w:rFonts w:eastAsia="Times New Roman" w:cstheme="minorHAnsi"/>
          <w:color w:val="333333"/>
          <w:lang w:eastAsia="en-GB"/>
        </w:rPr>
        <w:t> is a free online service that offers emotional and mental health support for children and young people aged 11 – 19. Children and young people can have a "drop-in" chat with a counsellor or therapist or book a one-to-one session.</w:t>
      </w:r>
    </w:p>
    <w:p w14:paraId="71BCDCEF" w14:textId="77777777" w:rsidR="0026131C" w:rsidRPr="0026131C" w:rsidRDefault="0026131C" w:rsidP="0026131C">
      <w:pPr>
        <w:shd w:val="clear" w:color="auto" w:fill="FFFFFF"/>
        <w:spacing w:before="300" w:line="480" w:lineRule="auto"/>
        <w:rPr>
          <w:rFonts w:eastAsia="Times New Roman" w:cstheme="minorHAnsi"/>
          <w:color w:val="333333"/>
          <w:lang w:eastAsia="en-GB"/>
        </w:rPr>
      </w:pPr>
      <w:r w:rsidRPr="0026131C">
        <w:rPr>
          <w:rFonts w:eastAsia="Times New Roman" w:cstheme="minorHAnsi"/>
          <w:color w:val="333333"/>
          <w:lang w:eastAsia="en-GB"/>
        </w:rPr>
        <w:t>You can search for information on local health services in the </w:t>
      </w:r>
      <w:hyperlink r:id="rId36" w:tgtFrame="_blank" w:history="1">
        <w:r w:rsidRPr="0026131C">
          <w:rPr>
            <w:rFonts w:eastAsia="Times New Roman" w:cstheme="minorHAnsi"/>
            <w:color w:val="1F63A3"/>
            <w:u w:val="single"/>
            <w:lang w:eastAsia="en-GB"/>
          </w:rPr>
          <w:t>Cambridgeshire Online Directory</w:t>
        </w:r>
      </w:hyperlink>
      <w:r w:rsidRPr="0026131C">
        <w:rPr>
          <w:rFonts w:eastAsia="Times New Roman" w:cstheme="minorHAnsi"/>
          <w:color w:val="333333"/>
          <w:lang w:eastAsia="en-GB"/>
        </w:rPr>
        <w:t>. This includes information on who the service is for, how to access the service and who to contact for more information.</w:t>
      </w:r>
    </w:p>
    <w:p w14:paraId="2E645BDD" w14:textId="77777777" w:rsidR="0026131C" w:rsidRPr="00043F33" w:rsidRDefault="0026131C" w:rsidP="00361640">
      <w:pPr>
        <w:spacing w:afterLines="60" w:after="144"/>
        <w:rPr>
          <w:rFonts w:cstheme="minorHAnsi"/>
        </w:rPr>
      </w:pPr>
    </w:p>
    <w:p w14:paraId="72E6F224" w14:textId="77777777" w:rsidR="00A66EFD" w:rsidRPr="001176A8" w:rsidRDefault="00A66EFD" w:rsidP="00361640">
      <w:pPr>
        <w:spacing w:afterLines="60" w:after="144"/>
        <w:rPr>
          <w:rFonts w:cstheme="minorHAnsi"/>
        </w:rPr>
      </w:pPr>
    </w:p>
    <w:sectPr w:rsidR="00A66EFD" w:rsidRPr="001176A8" w:rsidSect="009F7D74">
      <w:footerReference w:type="even" r:id="rId37"/>
      <w:footerReference w:type="default" r:id="rId38"/>
      <w:pgSz w:w="11900" w:h="16840"/>
      <w:pgMar w:top="95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5BB6C" w14:textId="77777777" w:rsidR="00C016E3" w:rsidRDefault="00C016E3" w:rsidP="009F7D74">
      <w:r>
        <w:separator/>
      </w:r>
    </w:p>
  </w:endnote>
  <w:endnote w:type="continuationSeparator" w:id="0">
    <w:p w14:paraId="519F8359" w14:textId="77777777" w:rsidR="00C016E3" w:rsidRDefault="00C016E3" w:rsidP="009F7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95546395"/>
      <w:docPartObj>
        <w:docPartGallery w:val="Page Numbers (Bottom of Page)"/>
        <w:docPartUnique/>
      </w:docPartObj>
    </w:sdtPr>
    <w:sdtEndPr>
      <w:rPr>
        <w:rStyle w:val="PageNumber"/>
      </w:rPr>
    </w:sdtEndPr>
    <w:sdtContent>
      <w:p w14:paraId="4BEC7D4F" w14:textId="13C3853B" w:rsidR="009217A0" w:rsidRDefault="009217A0" w:rsidP="00757C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EB2489" w14:textId="77777777" w:rsidR="009217A0" w:rsidRDefault="009217A0" w:rsidP="009217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5169213"/>
      <w:docPartObj>
        <w:docPartGallery w:val="Page Numbers (Bottom of Page)"/>
        <w:docPartUnique/>
      </w:docPartObj>
    </w:sdtPr>
    <w:sdtEndPr>
      <w:rPr>
        <w:rStyle w:val="PageNumber"/>
      </w:rPr>
    </w:sdtEndPr>
    <w:sdtContent>
      <w:p w14:paraId="0BA2204C" w14:textId="540DB2FF" w:rsidR="009217A0" w:rsidRDefault="009217A0" w:rsidP="00757C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87773A" w14:textId="2F2ACA50" w:rsidR="009217A0" w:rsidRDefault="000D2685" w:rsidP="009217A0">
    <w:pPr>
      <w:pStyle w:val="Footer"/>
      <w:ind w:right="360"/>
    </w:pPr>
    <w:r>
      <w:t>March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FD14A" w14:textId="77777777" w:rsidR="00C016E3" w:rsidRDefault="00C016E3" w:rsidP="009F7D74">
      <w:r>
        <w:separator/>
      </w:r>
    </w:p>
  </w:footnote>
  <w:footnote w:type="continuationSeparator" w:id="0">
    <w:p w14:paraId="7EF3E797" w14:textId="77777777" w:rsidR="00C016E3" w:rsidRDefault="00C016E3" w:rsidP="009F7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874E2"/>
    <w:multiLevelType w:val="hybridMultilevel"/>
    <w:tmpl w:val="B936F93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6DE31A2"/>
    <w:multiLevelType w:val="hybridMultilevel"/>
    <w:tmpl w:val="CB7AB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E73D9"/>
    <w:multiLevelType w:val="multilevel"/>
    <w:tmpl w:val="5ADC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A96095"/>
    <w:multiLevelType w:val="hybridMultilevel"/>
    <w:tmpl w:val="078E2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9774C1"/>
    <w:multiLevelType w:val="multilevel"/>
    <w:tmpl w:val="D82CC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2F5A70"/>
    <w:multiLevelType w:val="hybridMultilevel"/>
    <w:tmpl w:val="A3B00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6B13C46"/>
    <w:multiLevelType w:val="multilevel"/>
    <w:tmpl w:val="05F8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C8243B"/>
    <w:multiLevelType w:val="multilevel"/>
    <w:tmpl w:val="5A58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9355DF"/>
    <w:multiLevelType w:val="multilevel"/>
    <w:tmpl w:val="4E4C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6A7D1B"/>
    <w:multiLevelType w:val="hybridMultilevel"/>
    <w:tmpl w:val="B1A48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32C93"/>
    <w:multiLevelType w:val="multilevel"/>
    <w:tmpl w:val="A4328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E22DA2"/>
    <w:multiLevelType w:val="hybridMultilevel"/>
    <w:tmpl w:val="C3D42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E2237C"/>
    <w:multiLevelType w:val="hybridMultilevel"/>
    <w:tmpl w:val="2FC85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5"/>
  </w:num>
  <w:num w:numId="5">
    <w:abstractNumId w:val="0"/>
  </w:num>
  <w:num w:numId="6">
    <w:abstractNumId w:val="11"/>
  </w:num>
  <w:num w:numId="7">
    <w:abstractNumId w:val="9"/>
  </w:num>
  <w:num w:numId="8">
    <w:abstractNumId w:val="4"/>
  </w:num>
  <w:num w:numId="9">
    <w:abstractNumId w:val="7"/>
  </w:num>
  <w:num w:numId="10">
    <w:abstractNumId w:val="6"/>
  </w:num>
  <w:num w:numId="11">
    <w:abstractNumId w:val="1"/>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C1"/>
    <w:rsid w:val="00011530"/>
    <w:rsid w:val="00024544"/>
    <w:rsid w:val="0003217E"/>
    <w:rsid w:val="00032EDB"/>
    <w:rsid w:val="00043F33"/>
    <w:rsid w:val="00045FA6"/>
    <w:rsid w:val="00055163"/>
    <w:rsid w:val="00073918"/>
    <w:rsid w:val="000D2685"/>
    <w:rsid w:val="001021A1"/>
    <w:rsid w:val="001176A8"/>
    <w:rsid w:val="001456E2"/>
    <w:rsid w:val="001472D0"/>
    <w:rsid w:val="00160C53"/>
    <w:rsid w:val="00174A98"/>
    <w:rsid w:val="00192C35"/>
    <w:rsid w:val="001930DB"/>
    <w:rsid w:val="001E55A7"/>
    <w:rsid w:val="00214D9C"/>
    <w:rsid w:val="00260F91"/>
    <w:rsid w:val="0026131C"/>
    <w:rsid w:val="002947A8"/>
    <w:rsid w:val="002B5176"/>
    <w:rsid w:val="002B7DB5"/>
    <w:rsid w:val="002E47AB"/>
    <w:rsid w:val="002F7346"/>
    <w:rsid w:val="00300645"/>
    <w:rsid w:val="00347134"/>
    <w:rsid w:val="00361640"/>
    <w:rsid w:val="0036641D"/>
    <w:rsid w:val="00370AA8"/>
    <w:rsid w:val="00372EC7"/>
    <w:rsid w:val="00387FCD"/>
    <w:rsid w:val="003A456A"/>
    <w:rsid w:val="003B522B"/>
    <w:rsid w:val="003D1A95"/>
    <w:rsid w:val="003F4C3A"/>
    <w:rsid w:val="004040D3"/>
    <w:rsid w:val="004224D6"/>
    <w:rsid w:val="004431A9"/>
    <w:rsid w:val="00452DE2"/>
    <w:rsid w:val="004532A5"/>
    <w:rsid w:val="00453955"/>
    <w:rsid w:val="00473450"/>
    <w:rsid w:val="004835CA"/>
    <w:rsid w:val="004A30F3"/>
    <w:rsid w:val="004D331F"/>
    <w:rsid w:val="004E0ADC"/>
    <w:rsid w:val="004F3084"/>
    <w:rsid w:val="0050575A"/>
    <w:rsid w:val="00512BDB"/>
    <w:rsid w:val="0051388C"/>
    <w:rsid w:val="00515B91"/>
    <w:rsid w:val="00546D00"/>
    <w:rsid w:val="00547942"/>
    <w:rsid w:val="00570148"/>
    <w:rsid w:val="00572ADD"/>
    <w:rsid w:val="005838E5"/>
    <w:rsid w:val="00586BDE"/>
    <w:rsid w:val="005C28AF"/>
    <w:rsid w:val="005D591A"/>
    <w:rsid w:val="005E3BD5"/>
    <w:rsid w:val="005F07E6"/>
    <w:rsid w:val="005F1698"/>
    <w:rsid w:val="006000FF"/>
    <w:rsid w:val="00601A7A"/>
    <w:rsid w:val="00632B64"/>
    <w:rsid w:val="00642454"/>
    <w:rsid w:val="00646EFE"/>
    <w:rsid w:val="00655E5A"/>
    <w:rsid w:val="00692FB0"/>
    <w:rsid w:val="006934AB"/>
    <w:rsid w:val="006946E3"/>
    <w:rsid w:val="006A3BDB"/>
    <w:rsid w:val="006C2A42"/>
    <w:rsid w:val="006D6C63"/>
    <w:rsid w:val="006F41F5"/>
    <w:rsid w:val="007024CC"/>
    <w:rsid w:val="0070691D"/>
    <w:rsid w:val="0070742B"/>
    <w:rsid w:val="00715381"/>
    <w:rsid w:val="00716AE0"/>
    <w:rsid w:val="0073091E"/>
    <w:rsid w:val="00744245"/>
    <w:rsid w:val="00763CD7"/>
    <w:rsid w:val="0076693F"/>
    <w:rsid w:val="00773B10"/>
    <w:rsid w:val="007914BB"/>
    <w:rsid w:val="00794A7F"/>
    <w:rsid w:val="007D178A"/>
    <w:rsid w:val="007D357D"/>
    <w:rsid w:val="00805662"/>
    <w:rsid w:val="00822F01"/>
    <w:rsid w:val="0083646B"/>
    <w:rsid w:val="00836C80"/>
    <w:rsid w:val="00840223"/>
    <w:rsid w:val="0084369B"/>
    <w:rsid w:val="00856DFA"/>
    <w:rsid w:val="00862614"/>
    <w:rsid w:val="008728A0"/>
    <w:rsid w:val="0088038B"/>
    <w:rsid w:val="00890A17"/>
    <w:rsid w:val="008B3804"/>
    <w:rsid w:val="008D54BC"/>
    <w:rsid w:val="008E0B24"/>
    <w:rsid w:val="008F40D1"/>
    <w:rsid w:val="008F4C3B"/>
    <w:rsid w:val="0090778E"/>
    <w:rsid w:val="009217A0"/>
    <w:rsid w:val="00932D51"/>
    <w:rsid w:val="0095515E"/>
    <w:rsid w:val="009552F9"/>
    <w:rsid w:val="00965427"/>
    <w:rsid w:val="009C2E85"/>
    <w:rsid w:val="009C4F81"/>
    <w:rsid w:val="009E57BF"/>
    <w:rsid w:val="009F7D74"/>
    <w:rsid w:val="00A16B50"/>
    <w:rsid w:val="00A23E22"/>
    <w:rsid w:val="00A256C3"/>
    <w:rsid w:val="00A3555E"/>
    <w:rsid w:val="00A5644C"/>
    <w:rsid w:val="00A66EFD"/>
    <w:rsid w:val="00AA20E7"/>
    <w:rsid w:val="00AB065C"/>
    <w:rsid w:val="00AB3E41"/>
    <w:rsid w:val="00AC0331"/>
    <w:rsid w:val="00AD5833"/>
    <w:rsid w:val="00AF571A"/>
    <w:rsid w:val="00B15BEC"/>
    <w:rsid w:val="00B53AF1"/>
    <w:rsid w:val="00B60B1F"/>
    <w:rsid w:val="00B62F5B"/>
    <w:rsid w:val="00BB08E8"/>
    <w:rsid w:val="00BC2FFF"/>
    <w:rsid w:val="00BF19BE"/>
    <w:rsid w:val="00BF3844"/>
    <w:rsid w:val="00C016E3"/>
    <w:rsid w:val="00C15787"/>
    <w:rsid w:val="00C405DA"/>
    <w:rsid w:val="00C57D2F"/>
    <w:rsid w:val="00C7254F"/>
    <w:rsid w:val="00CB7475"/>
    <w:rsid w:val="00CC7E4B"/>
    <w:rsid w:val="00CD09B2"/>
    <w:rsid w:val="00CD5435"/>
    <w:rsid w:val="00CD63FD"/>
    <w:rsid w:val="00D06957"/>
    <w:rsid w:val="00D108B9"/>
    <w:rsid w:val="00D12F41"/>
    <w:rsid w:val="00D17A04"/>
    <w:rsid w:val="00D20F7B"/>
    <w:rsid w:val="00D228DF"/>
    <w:rsid w:val="00D22B25"/>
    <w:rsid w:val="00D33E52"/>
    <w:rsid w:val="00D40250"/>
    <w:rsid w:val="00D8484C"/>
    <w:rsid w:val="00D90EBB"/>
    <w:rsid w:val="00DB5F45"/>
    <w:rsid w:val="00DC7E4B"/>
    <w:rsid w:val="00DE1E0E"/>
    <w:rsid w:val="00DF4D81"/>
    <w:rsid w:val="00E005C1"/>
    <w:rsid w:val="00E05AE6"/>
    <w:rsid w:val="00E06B38"/>
    <w:rsid w:val="00E218B2"/>
    <w:rsid w:val="00E47CFF"/>
    <w:rsid w:val="00E51A61"/>
    <w:rsid w:val="00EB3BF4"/>
    <w:rsid w:val="00EC6763"/>
    <w:rsid w:val="00ED3272"/>
    <w:rsid w:val="00F01583"/>
    <w:rsid w:val="00F131CF"/>
    <w:rsid w:val="00F27F81"/>
    <w:rsid w:val="00F340DF"/>
    <w:rsid w:val="00F42558"/>
    <w:rsid w:val="00F7797B"/>
    <w:rsid w:val="00F818A1"/>
    <w:rsid w:val="00F86C6F"/>
    <w:rsid w:val="00FA1CA3"/>
    <w:rsid w:val="00FC45E3"/>
    <w:rsid w:val="00FD150B"/>
    <w:rsid w:val="00FD7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F78AE"/>
  <w15:chartTrackingRefBased/>
  <w15:docId w15:val="{D65AF6D2-4DA5-244D-91D9-C46B590F5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60F9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60F9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05C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D5435"/>
    <w:rPr>
      <w:color w:val="0000FF"/>
      <w:u w:val="single"/>
    </w:rPr>
  </w:style>
  <w:style w:type="paragraph" w:styleId="FootnoteText">
    <w:name w:val="footnote text"/>
    <w:basedOn w:val="Normal"/>
    <w:link w:val="FootnoteTextChar"/>
    <w:uiPriority w:val="99"/>
    <w:semiHidden/>
    <w:unhideWhenUsed/>
    <w:rsid w:val="00CD5435"/>
    <w:rPr>
      <w:sz w:val="20"/>
      <w:szCs w:val="20"/>
    </w:rPr>
  </w:style>
  <w:style w:type="character" w:customStyle="1" w:styleId="FootnoteTextChar">
    <w:name w:val="Footnote Text Char"/>
    <w:basedOn w:val="DefaultParagraphFont"/>
    <w:link w:val="FootnoteText"/>
    <w:uiPriority w:val="99"/>
    <w:semiHidden/>
    <w:rsid w:val="00CD5435"/>
    <w:rPr>
      <w:sz w:val="20"/>
      <w:szCs w:val="20"/>
    </w:rPr>
  </w:style>
  <w:style w:type="character" w:styleId="FollowedHyperlink">
    <w:name w:val="FollowedHyperlink"/>
    <w:basedOn w:val="DefaultParagraphFont"/>
    <w:uiPriority w:val="99"/>
    <w:semiHidden/>
    <w:unhideWhenUsed/>
    <w:rsid w:val="00CD5435"/>
    <w:rPr>
      <w:color w:val="954F72" w:themeColor="followedHyperlink"/>
      <w:u w:val="single"/>
    </w:rPr>
  </w:style>
  <w:style w:type="character" w:styleId="UnresolvedMention">
    <w:name w:val="Unresolved Mention"/>
    <w:basedOn w:val="DefaultParagraphFont"/>
    <w:uiPriority w:val="99"/>
    <w:semiHidden/>
    <w:unhideWhenUsed/>
    <w:rsid w:val="001021A1"/>
    <w:rPr>
      <w:color w:val="605E5C"/>
      <w:shd w:val="clear" w:color="auto" w:fill="E1DFDD"/>
    </w:rPr>
  </w:style>
  <w:style w:type="paragraph" w:styleId="ListParagraph">
    <w:name w:val="List Paragraph"/>
    <w:basedOn w:val="Normal"/>
    <w:uiPriority w:val="34"/>
    <w:qFormat/>
    <w:rsid w:val="00A16B50"/>
    <w:pPr>
      <w:ind w:left="720"/>
      <w:contextualSpacing/>
    </w:pPr>
  </w:style>
  <w:style w:type="paragraph" w:styleId="Header">
    <w:name w:val="header"/>
    <w:basedOn w:val="Normal"/>
    <w:link w:val="HeaderChar"/>
    <w:uiPriority w:val="99"/>
    <w:unhideWhenUsed/>
    <w:rsid w:val="009F7D74"/>
    <w:pPr>
      <w:tabs>
        <w:tab w:val="center" w:pos="4680"/>
        <w:tab w:val="right" w:pos="9360"/>
      </w:tabs>
    </w:pPr>
  </w:style>
  <w:style w:type="character" w:customStyle="1" w:styleId="HeaderChar">
    <w:name w:val="Header Char"/>
    <w:basedOn w:val="DefaultParagraphFont"/>
    <w:link w:val="Header"/>
    <w:uiPriority w:val="99"/>
    <w:rsid w:val="009F7D74"/>
  </w:style>
  <w:style w:type="paragraph" w:styleId="Footer">
    <w:name w:val="footer"/>
    <w:basedOn w:val="Normal"/>
    <w:link w:val="FooterChar"/>
    <w:uiPriority w:val="99"/>
    <w:unhideWhenUsed/>
    <w:rsid w:val="009F7D74"/>
    <w:pPr>
      <w:tabs>
        <w:tab w:val="center" w:pos="4680"/>
        <w:tab w:val="right" w:pos="9360"/>
      </w:tabs>
    </w:pPr>
  </w:style>
  <w:style w:type="character" w:customStyle="1" w:styleId="FooterChar">
    <w:name w:val="Footer Char"/>
    <w:basedOn w:val="DefaultParagraphFont"/>
    <w:link w:val="Footer"/>
    <w:uiPriority w:val="99"/>
    <w:rsid w:val="009F7D74"/>
  </w:style>
  <w:style w:type="character" w:customStyle="1" w:styleId="apple-converted-space">
    <w:name w:val="apple-converted-space"/>
    <w:basedOn w:val="DefaultParagraphFont"/>
    <w:rsid w:val="00260F91"/>
  </w:style>
  <w:style w:type="character" w:customStyle="1" w:styleId="Heading3Char">
    <w:name w:val="Heading 3 Char"/>
    <w:basedOn w:val="DefaultParagraphFont"/>
    <w:link w:val="Heading3"/>
    <w:uiPriority w:val="9"/>
    <w:rsid w:val="00260F91"/>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260F91"/>
    <w:rPr>
      <w:rFonts w:asciiTheme="majorHAnsi" w:eastAsiaTheme="majorEastAsia" w:hAnsiTheme="majorHAnsi" w:cstheme="majorBidi"/>
      <w:color w:val="2F5496" w:themeColor="accent1" w:themeShade="BF"/>
      <w:sz w:val="26"/>
      <w:szCs w:val="26"/>
    </w:rPr>
  </w:style>
  <w:style w:type="character" w:customStyle="1" w:styleId="nhsuk-action-linktext">
    <w:name w:val="nhsuk-action-link__text"/>
    <w:basedOn w:val="DefaultParagraphFont"/>
    <w:rsid w:val="00260F91"/>
  </w:style>
  <w:style w:type="character" w:styleId="CommentReference">
    <w:name w:val="annotation reference"/>
    <w:basedOn w:val="DefaultParagraphFont"/>
    <w:uiPriority w:val="99"/>
    <w:semiHidden/>
    <w:unhideWhenUsed/>
    <w:rsid w:val="00655E5A"/>
    <w:rPr>
      <w:sz w:val="16"/>
      <w:szCs w:val="16"/>
    </w:rPr>
  </w:style>
  <w:style w:type="paragraph" w:styleId="CommentText">
    <w:name w:val="annotation text"/>
    <w:basedOn w:val="Normal"/>
    <w:link w:val="CommentTextChar"/>
    <w:uiPriority w:val="99"/>
    <w:semiHidden/>
    <w:unhideWhenUsed/>
    <w:rsid w:val="00655E5A"/>
    <w:rPr>
      <w:sz w:val="20"/>
      <w:szCs w:val="20"/>
    </w:rPr>
  </w:style>
  <w:style w:type="character" w:customStyle="1" w:styleId="CommentTextChar">
    <w:name w:val="Comment Text Char"/>
    <w:basedOn w:val="DefaultParagraphFont"/>
    <w:link w:val="CommentText"/>
    <w:uiPriority w:val="99"/>
    <w:semiHidden/>
    <w:rsid w:val="00655E5A"/>
    <w:rPr>
      <w:sz w:val="20"/>
      <w:szCs w:val="20"/>
    </w:rPr>
  </w:style>
  <w:style w:type="paragraph" w:styleId="CommentSubject">
    <w:name w:val="annotation subject"/>
    <w:basedOn w:val="CommentText"/>
    <w:next w:val="CommentText"/>
    <w:link w:val="CommentSubjectChar"/>
    <w:uiPriority w:val="99"/>
    <w:semiHidden/>
    <w:unhideWhenUsed/>
    <w:rsid w:val="00655E5A"/>
    <w:rPr>
      <w:b/>
      <w:bCs/>
    </w:rPr>
  </w:style>
  <w:style w:type="character" w:customStyle="1" w:styleId="CommentSubjectChar">
    <w:name w:val="Comment Subject Char"/>
    <w:basedOn w:val="CommentTextChar"/>
    <w:link w:val="CommentSubject"/>
    <w:uiPriority w:val="99"/>
    <w:semiHidden/>
    <w:rsid w:val="00655E5A"/>
    <w:rPr>
      <w:b/>
      <w:bCs/>
      <w:sz w:val="20"/>
      <w:szCs w:val="20"/>
    </w:rPr>
  </w:style>
  <w:style w:type="paragraph" w:styleId="BalloonText">
    <w:name w:val="Balloon Text"/>
    <w:basedOn w:val="Normal"/>
    <w:link w:val="BalloonTextChar"/>
    <w:uiPriority w:val="99"/>
    <w:semiHidden/>
    <w:unhideWhenUsed/>
    <w:rsid w:val="00FD7B5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D7B5D"/>
    <w:rPr>
      <w:rFonts w:ascii="Times New Roman" w:hAnsi="Times New Roman" w:cs="Times New Roman"/>
      <w:sz w:val="18"/>
      <w:szCs w:val="18"/>
    </w:rPr>
  </w:style>
  <w:style w:type="character" w:styleId="PageNumber">
    <w:name w:val="page number"/>
    <w:basedOn w:val="DefaultParagraphFont"/>
    <w:uiPriority w:val="99"/>
    <w:semiHidden/>
    <w:unhideWhenUsed/>
    <w:rsid w:val="00921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133314">
      <w:bodyDiv w:val="1"/>
      <w:marLeft w:val="0"/>
      <w:marRight w:val="0"/>
      <w:marTop w:val="0"/>
      <w:marBottom w:val="0"/>
      <w:divBdr>
        <w:top w:val="none" w:sz="0" w:space="0" w:color="auto"/>
        <w:left w:val="none" w:sz="0" w:space="0" w:color="auto"/>
        <w:bottom w:val="none" w:sz="0" w:space="0" w:color="auto"/>
        <w:right w:val="none" w:sz="0" w:space="0" w:color="auto"/>
      </w:divBdr>
      <w:divsChild>
        <w:div w:id="1380788911">
          <w:marLeft w:val="0"/>
          <w:marRight w:val="0"/>
          <w:marTop w:val="0"/>
          <w:marBottom w:val="0"/>
          <w:divBdr>
            <w:top w:val="none" w:sz="0" w:space="0" w:color="auto"/>
            <w:left w:val="none" w:sz="0" w:space="0" w:color="auto"/>
            <w:bottom w:val="none" w:sz="0" w:space="0" w:color="auto"/>
            <w:right w:val="none" w:sz="0" w:space="0" w:color="auto"/>
          </w:divBdr>
          <w:divsChild>
            <w:div w:id="1973290587">
              <w:marLeft w:val="0"/>
              <w:marRight w:val="0"/>
              <w:marTop w:val="0"/>
              <w:marBottom w:val="0"/>
              <w:divBdr>
                <w:top w:val="none" w:sz="0" w:space="0" w:color="auto"/>
                <w:left w:val="none" w:sz="0" w:space="0" w:color="auto"/>
                <w:bottom w:val="none" w:sz="0" w:space="0" w:color="auto"/>
                <w:right w:val="none" w:sz="0" w:space="0" w:color="auto"/>
              </w:divBdr>
              <w:divsChild>
                <w:div w:id="440757756">
                  <w:marLeft w:val="0"/>
                  <w:marRight w:val="0"/>
                  <w:marTop w:val="0"/>
                  <w:marBottom w:val="0"/>
                  <w:divBdr>
                    <w:top w:val="none" w:sz="0" w:space="0" w:color="auto"/>
                    <w:left w:val="none" w:sz="0" w:space="0" w:color="auto"/>
                    <w:bottom w:val="none" w:sz="0" w:space="0" w:color="auto"/>
                    <w:right w:val="none" w:sz="0" w:space="0" w:color="auto"/>
                  </w:divBdr>
                  <w:divsChild>
                    <w:div w:id="91909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65909">
      <w:bodyDiv w:val="1"/>
      <w:marLeft w:val="0"/>
      <w:marRight w:val="0"/>
      <w:marTop w:val="0"/>
      <w:marBottom w:val="0"/>
      <w:divBdr>
        <w:top w:val="none" w:sz="0" w:space="0" w:color="auto"/>
        <w:left w:val="none" w:sz="0" w:space="0" w:color="auto"/>
        <w:bottom w:val="none" w:sz="0" w:space="0" w:color="auto"/>
        <w:right w:val="none" w:sz="0" w:space="0" w:color="auto"/>
      </w:divBdr>
    </w:div>
    <w:div w:id="216355160">
      <w:bodyDiv w:val="1"/>
      <w:marLeft w:val="0"/>
      <w:marRight w:val="0"/>
      <w:marTop w:val="0"/>
      <w:marBottom w:val="0"/>
      <w:divBdr>
        <w:top w:val="none" w:sz="0" w:space="0" w:color="auto"/>
        <w:left w:val="none" w:sz="0" w:space="0" w:color="auto"/>
        <w:bottom w:val="none" w:sz="0" w:space="0" w:color="auto"/>
        <w:right w:val="none" w:sz="0" w:space="0" w:color="auto"/>
      </w:divBdr>
      <w:divsChild>
        <w:div w:id="329137266">
          <w:marLeft w:val="0"/>
          <w:marRight w:val="0"/>
          <w:marTop w:val="0"/>
          <w:marBottom w:val="0"/>
          <w:divBdr>
            <w:top w:val="none" w:sz="0" w:space="0" w:color="auto"/>
            <w:left w:val="none" w:sz="0" w:space="0" w:color="auto"/>
            <w:bottom w:val="none" w:sz="0" w:space="0" w:color="auto"/>
            <w:right w:val="none" w:sz="0" w:space="0" w:color="auto"/>
          </w:divBdr>
          <w:divsChild>
            <w:div w:id="841117384">
              <w:marLeft w:val="0"/>
              <w:marRight w:val="0"/>
              <w:marTop w:val="0"/>
              <w:marBottom w:val="0"/>
              <w:divBdr>
                <w:top w:val="none" w:sz="0" w:space="0" w:color="auto"/>
                <w:left w:val="none" w:sz="0" w:space="0" w:color="auto"/>
                <w:bottom w:val="none" w:sz="0" w:space="0" w:color="auto"/>
                <w:right w:val="none" w:sz="0" w:space="0" w:color="auto"/>
              </w:divBdr>
              <w:divsChild>
                <w:div w:id="1766222400">
                  <w:marLeft w:val="0"/>
                  <w:marRight w:val="0"/>
                  <w:marTop w:val="0"/>
                  <w:marBottom w:val="0"/>
                  <w:divBdr>
                    <w:top w:val="none" w:sz="0" w:space="0" w:color="auto"/>
                    <w:left w:val="none" w:sz="0" w:space="0" w:color="auto"/>
                    <w:bottom w:val="none" w:sz="0" w:space="0" w:color="auto"/>
                    <w:right w:val="none" w:sz="0" w:space="0" w:color="auto"/>
                  </w:divBdr>
                  <w:divsChild>
                    <w:div w:id="31156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53253">
      <w:bodyDiv w:val="1"/>
      <w:marLeft w:val="0"/>
      <w:marRight w:val="0"/>
      <w:marTop w:val="0"/>
      <w:marBottom w:val="0"/>
      <w:divBdr>
        <w:top w:val="none" w:sz="0" w:space="0" w:color="auto"/>
        <w:left w:val="none" w:sz="0" w:space="0" w:color="auto"/>
        <w:bottom w:val="none" w:sz="0" w:space="0" w:color="auto"/>
        <w:right w:val="none" w:sz="0" w:space="0" w:color="auto"/>
      </w:divBdr>
      <w:divsChild>
        <w:div w:id="623393052">
          <w:marLeft w:val="0"/>
          <w:marRight w:val="0"/>
          <w:marTop w:val="0"/>
          <w:marBottom w:val="0"/>
          <w:divBdr>
            <w:top w:val="none" w:sz="0" w:space="0" w:color="auto"/>
            <w:left w:val="none" w:sz="0" w:space="0" w:color="auto"/>
            <w:bottom w:val="none" w:sz="0" w:space="0" w:color="auto"/>
            <w:right w:val="none" w:sz="0" w:space="0" w:color="auto"/>
          </w:divBdr>
          <w:divsChild>
            <w:div w:id="1566379563">
              <w:marLeft w:val="0"/>
              <w:marRight w:val="0"/>
              <w:marTop w:val="0"/>
              <w:marBottom w:val="0"/>
              <w:divBdr>
                <w:top w:val="none" w:sz="0" w:space="0" w:color="auto"/>
                <w:left w:val="none" w:sz="0" w:space="0" w:color="auto"/>
                <w:bottom w:val="none" w:sz="0" w:space="0" w:color="auto"/>
                <w:right w:val="none" w:sz="0" w:space="0" w:color="auto"/>
              </w:divBdr>
              <w:divsChild>
                <w:div w:id="91855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07111">
      <w:bodyDiv w:val="1"/>
      <w:marLeft w:val="0"/>
      <w:marRight w:val="0"/>
      <w:marTop w:val="0"/>
      <w:marBottom w:val="0"/>
      <w:divBdr>
        <w:top w:val="none" w:sz="0" w:space="0" w:color="auto"/>
        <w:left w:val="none" w:sz="0" w:space="0" w:color="auto"/>
        <w:bottom w:val="none" w:sz="0" w:space="0" w:color="auto"/>
        <w:right w:val="none" w:sz="0" w:space="0" w:color="auto"/>
      </w:divBdr>
    </w:div>
    <w:div w:id="367530129">
      <w:bodyDiv w:val="1"/>
      <w:marLeft w:val="0"/>
      <w:marRight w:val="0"/>
      <w:marTop w:val="0"/>
      <w:marBottom w:val="0"/>
      <w:divBdr>
        <w:top w:val="none" w:sz="0" w:space="0" w:color="auto"/>
        <w:left w:val="none" w:sz="0" w:space="0" w:color="auto"/>
        <w:bottom w:val="none" w:sz="0" w:space="0" w:color="auto"/>
        <w:right w:val="none" w:sz="0" w:space="0" w:color="auto"/>
      </w:divBdr>
      <w:divsChild>
        <w:div w:id="382213649">
          <w:marLeft w:val="0"/>
          <w:marRight w:val="0"/>
          <w:marTop w:val="0"/>
          <w:marBottom w:val="0"/>
          <w:divBdr>
            <w:top w:val="none" w:sz="0" w:space="0" w:color="auto"/>
            <w:left w:val="none" w:sz="0" w:space="0" w:color="auto"/>
            <w:bottom w:val="none" w:sz="0" w:space="0" w:color="auto"/>
            <w:right w:val="none" w:sz="0" w:space="0" w:color="auto"/>
          </w:divBdr>
          <w:divsChild>
            <w:div w:id="1559441085">
              <w:marLeft w:val="0"/>
              <w:marRight w:val="0"/>
              <w:marTop w:val="0"/>
              <w:marBottom w:val="0"/>
              <w:divBdr>
                <w:top w:val="none" w:sz="0" w:space="0" w:color="auto"/>
                <w:left w:val="none" w:sz="0" w:space="0" w:color="auto"/>
                <w:bottom w:val="none" w:sz="0" w:space="0" w:color="auto"/>
                <w:right w:val="none" w:sz="0" w:space="0" w:color="auto"/>
              </w:divBdr>
              <w:divsChild>
                <w:div w:id="22907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95775">
      <w:bodyDiv w:val="1"/>
      <w:marLeft w:val="0"/>
      <w:marRight w:val="0"/>
      <w:marTop w:val="0"/>
      <w:marBottom w:val="0"/>
      <w:divBdr>
        <w:top w:val="none" w:sz="0" w:space="0" w:color="auto"/>
        <w:left w:val="none" w:sz="0" w:space="0" w:color="auto"/>
        <w:bottom w:val="none" w:sz="0" w:space="0" w:color="auto"/>
        <w:right w:val="none" w:sz="0" w:space="0" w:color="auto"/>
      </w:divBdr>
    </w:div>
    <w:div w:id="597831651">
      <w:bodyDiv w:val="1"/>
      <w:marLeft w:val="0"/>
      <w:marRight w:val="0"/>
      <w:marTop w:val="0"/>
      <w:marBottom w:val="0"/>
      <w:divBdr>
        <w:top w:val="none" w:sz="0" w:space="0" w:color="auto"/>
        <w:left w:val="none" w:sz="0" w:space="0" w:color="auto"/>
        <w:bottom w:val="none" w:sz="0" w:space="0" w:color="auto"/>
        <w:right w:val="none" w:sz="0" w:space="0" w:color="auto"/>
      </w:divBdr>
      <w:divsChild>
        <w:div w:id="1235823270">
          <w:marLeft w:val="0"/>
          <w:marRight w:val="0"/>
          <w:marTop w:val="0"/>
          <w:marBottom w:val="0"/>
          <w:divBdr>
            <w:top w:val="none" w:sz="0" w:space="0" w:color="auto"/>
            <w:left w:val="none" w:sz="0" w:space="0" w:color="auto"/>
            <w:bottom w:val="none" w:sz="0" w:space="0" w:color="auto"/>
            <w:right w:val="none" w:sz="0" w:space="0" w:color="auto"/>
          </w:divBdr>
        </w:div>
        <w:div w:id="1594121668">
          <w:marLeft w:val="0"/>
          <w:marRight w:val="0"/>
          <w:marTop w:val="0"/>
          <w:marBottom w:val="0"/>
          <w:divBdr>
            <w:top w:val="none" w:sz="0" w:space="0" w:color="auto"/>
            <w:left w:val="none" w:sz="0" w:space="0" w:color="auto"/>
            <w:bottom w:val="none" w:sz="0" w:space="0" w:color="auto"/>
            <w:right w:val="none" w:sz="0" w:space="0" w:color="auto"/>
          </w:divBdr>
          <w:divsChild>
            <w:div w:id="650183856">
              <w:marLeft w:val="0"/>
              <w:marRight w:val="0"/>
              <w:marTop w:val="0"/>
              <w:marBottom w:val="600"/>
              <w:divBdr>
                <w:top w:val="none" w:sz="0" w:space="0" w:color="auto"/>
                <w:left w:val="none" w:sz="0" w:space="0" w:color="auto"/>
                <w:bottom w:val="none" w:sz="0" w:space="0" w:color="auto"/>
                <w:right w:val="none" w:sz="0" w:space="0" w:color="auto"/>
              </w:divBdr>
            </w:div>
          </w:divsChild>
        </w:div>
        <w:div w:id="958606894">
          <w:marLeft w:val="0"/>
          <w:marRight w:val="0"/>
          <w:marTop w:val="0"/>
          <w:marBottom w:val="0"/>
          <w:divBdr>
            <w:top w:val="none" w:sz="0" w:space="0" w:color="auto"/>
            <w:left w:val="none" w:sz="0" w:space="0" w:color="auto"/>
            <w:bottom w:val="none" w:sz="0" w:space="0" w:color="auto"/>
            <w:right w:val="none" w:sz="0" w:space="0" w:color="auto"/>
          </w:divBdr>
        </w:div>
      </w:divsChild>
    </w:div>
    <w:div w:id="631204985">
      <w:bodyDiv w:val="1"/>
      <w:marLeft w:val="0"/>
      <w:marRight w:val="0"/>
      <w:marTop w:val="0"/>
      <w:marBottom w:val="0"/>
      <w:divBdr>
        <w:top w:val="none" w:sz="0" w:space="0" w:color="auto"/>
        <w:left w:val="none" w:sz="0" w:space="0" w:color="auto"/>
        <w:bottom w:val="none" w:sz="0" w:space="0" w:color="auto"/>
        <w:right w:val="none" w:sz="0" w:space="0" w:color="auto"/>
      </w:divBdr>
      <w:divsChild>
        <w:div w:id="1928683808">
          <w:marLeft w:val="0"/>
          <w:marRight w:val="0"/>
          <w:marTop w:val="0"/>
          <w:marBottom w:val="0"/>
          <w:divBdr>
            <w:top w:val="none" w:sz="0" w:space="0" w:color="auto"/>
            <w:left w:val="none" w:sz="0" w:space="0" w:color="auto"/>
            <w:bottom w:val="none" w:sz="0" w:space="0" w:color="auto"/>
            <w:right w:val="none" w:sz="0" w:space="0" w:color="auto"/>
          </w:divBdr>
          <w:divsChild>
            <w:div w:id="917519460">
              <w:marLeft w:val="0"/>
              <w:marRight w:val="0"/>
              <w:marTop w:val="0"/>
              <w:marBottom w:val="0"/>
              <w:divBdr>
                <w:top w:val="none" w:sz="0" w:space="0" w:color="auto"/>
                <w:left w:val="none" w:sz="0" w:space="0" w:color="auto"/>
                <w:bottom w:val="none" w:sz="0" w:space="0" w:color="auto"/>
                <w:right w:val="none" w:sz="0" w:space="0" w:color="auto"/>
              </w:divBdr>
              <w:divsChild>
                <w:div w:id="17072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612398">
      <w:bodyDiv w:val="1"/>
      <w:marLeft w:val="0"/>
      <w:marRight w:val="0"/>
      <w:marTop w:val="0"/>
      <w:marBottom w:val="0"/>
      <w:divBdr>
        <w:top w:val="none" w:sz="0" w:space="0" w:color="auto"/>
        <w:left w:val="none" w:sz="0" w:space="0" w:color="auto"/>
        <w:bottom w:val="none" w:sz="0" w:space="0" w:color="auto"/>
        <w:right w:val="none" w:sz="0" w:space="0" w:color="auto"/>
      </w:divBdr>
      <w:divsChild>
        <w:div w:id="694693455">
          <w:marLeft w:val="0"/>
          <w:marRight w:val="0"/>
          <w:marTop w:val="0"/>
          <w:marBottom w:val="0"/>
          <w:divBdr>
            <w:top w:val="none" w:sz="0" w:space="0" w:color="auto"/>
            <w:left w:val="none" w:sz="0" w:space="0" w:color="auto"/>
            <w:bottom w:val="none" w:sz="0" w:space="0" w:color="auto"/>
            <w:right w:val="none" w:sz="0" w:space="0" w:color="auto"/>
          </w:divBdr>
          <w:divsChild>
            <w:div w:id="1671256665">
              <w:marLeft w:val="0"/>
              <w:marRight w:val="0"/>
              <w:marTop w:val="0"/>
              <w:marBottom w:val="0"/>
              <w:divBdr>
                <w:top w:val="none" w:sz="0" w:space="0" w:color="auto"/>
                <w:left w:val="none" w:sz="0" w:space="0" w:color="auto"/>
                <w:bottom w:val="none" w:sz="0" w:space="0" w:color="auto"/>
                <w:right w:val="none" w:sz="0" w:space="0" w:color="auto"/>
              </w:divBdr>
              <w:divsChild>
                <w:div w:id="29838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453068">
      <w:bodyDiv w:val="1"/>
      <w:marLeft w:val="0"/>
      <w:marRight w:val="0"/>
      <w:marTop w:val="0"/>
      <w:marBottom w:val="0"/>
      <w:divBdr>
        <w:top w:val="none" w:sz="0" w:space="0" w:color="auto"/>
        <w:left w:val="none" w:sz="0" w:space="0" w:color="auto"/>
        <w:bottom w:val="none" w:sz="0" w:space="0" w:color="auto"/>
        <w:right w:val="none" w:sz="0" w:space="0" w:color="auto"/>
      </w:divBdr>
    </w:div>
    <w:div w:id="836114377">
      <w:bodyDiv w:val="1"/>
      <w:marLeft w:val="0"/>
      <w:marRight w:val="0"/>
      <w:marTop w:val="0"/>
      <w:marBottom w:val="0"/>
      <w:divBdr>
        <w:top w:val="none" w:sz="0" w:space="0" w:color="auto"/>
        <w:left w:val="none" w:sz="0" w:space="0" w:color="auto"/>
        <w:bottom w:val="none" w:sz="0" w:space="0" w:color="auto"/>
        <w:right w:val="none" w:sz="0" w:space="0" w:color="auto"/>
      </w:divBdr>
      <w:divsChild>
        <w:div w:id="375544049">
          <w:marLeft w:val="0"/>
          <w:marRight w:val="0"/>
          <w:marTop w:val="0"/>
          <w:marBottom w:val="0"/>
          <w:divBdr>
            <w:top w:val="none" w:sz="0" w:space="0" w:color="auto"/>
            <w:left w:val="none" w:sz="0" w:space="0" w:color="auto"/>
            <w:bottom w:val="none" w:sz="0" w:space="0" w:color="auto"/>
            <w:right w:val="none" w:sz="0" w:space="0" w:color="auto"/>
          </w:divBdr>
          <w:divsChild>
            <w:div w:id="1024087690">
              <w:marLeft w:val="0"/>
              <w:marRight w:val="0"/>
              <w:marTop w:val="0"/>
              <w:marBottom w:val="0"/>
              <w:divBdr>
                <w:top w:val="none" w:sz="0" w:space="0" w:color="auto"/>
                <w:left w:val="none" w:sz="0" w:space="0" w:color="auto"/>
                <w:bottom w:val="none" w:sz="0" w:space="0" w:color="auto"/>
                <w:right w:val="none" w:sz="0" w:space="0" w:color="auto"/>
              </w:divBdr>
              <w:divsChild>
                <w:div w:id="176804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11609">
      <w:bodyDiv w:val="1"/>
      <w:marLeft w:val="0"/>
      <w:marRight w:val="0"/>
      <w:marTop w:val="0"/>
      <w:marBottom w:val="0"/>
      <w:divBdr>
        <w:top w:val="none" w:sz="0" w:space="0" w:color="auto"/>
        <w:left w:val="none" w:sz="0" w:space="0" w:color="auto"/>
        <w:bottom w:val="none" w:sz="0" w:space="0" w:color="auto"/>
        <w:right w:val="none" w:sz="0" w:space="0" w:color="auto"/>
      </w:divBdr>
    </w:div>
    <w:div w:id="1129711663">
      <w:bodyDiv w:val="1"/>
      <w:marLeft w:val="0"/>
      <w:marRight w:val="0"/>
      <w:marTop w:val="0"/>
      <w:marBottom w:val="0"/>
      <w:divBdr>
        <w:top w:val="none" w:sz="0" w:space="0" w:color="auto"/>
        <w:left w:val="none" w:sz="0" w:space="0" w:color="auto"/>
        <w:bottom w:val="none" w:sz="0" w:space="0" w:color="auto"/>
        <w:right w:val="none" w:sz="0" w:space="0" w:color="auto"/>
      </w:divBdr>
      <w:divsChild>
        <w:div w:id="892689836">
          <w:marLeft w:val="0"/>
          <w:marRight w:val="0"/>
          <w:marTop w:val="0"/>
          <w:marBottom w:val="0"/>
          <w:divBdr>
            <w:top w:val="none" w:sz="0" w:space="0" w:color="auto"/>
            <w:left w:val="none" w:sz="0" w:space="0" w:color="auto"/>
            <w:bottom w:val="none" w:sz="0" w:space="0" w:color="auto"/>
            <w:right w:val="none" w:sz="0" w:space="0" w:color="auto"/>
          </w:divBdr>
          <w:divsChild>
            <w:div w:id="935939422">
              <w:marLeft w:val="0"/>
              <w:marRight w:val="0"/>
              <w:marTop w:val="0"/>
              <w:marBottom w:val="0"/>
              <w:divBdr>
                <w:top w:val="none" w:sz="0" w:space="0" w:color="auto"/>
                <w:left w:val="none" w:sz="0" w:space="0" w:color="auto"/>
                <w:bottom w:val="none" w:sz="0" w:space="0" w:color="auto"/>
                <w:right w:val="none" w:sz="0" w:space="0" w:color="auto"/>
              </w:divBdr>
              <w:divsChild>
                <w:div w:id="1100838728">
                  <w:marLeft w:val="0"/>
                  <w:marRight w:val="0"/>
                  <w:marTop w:val="0"/>
                  <w:marBottom w:val="0"/>
                  <w:divBdr>
                    <w:top w:val="none" w:sz="0" w:space="0" w:color="auto"/>
                    <w:left w:val="none" w:sz="0" w:space="0" w:color="auto"/>
                    <w:bottom w:val="none" w:sz="0" w:space="0" w:color="auto"/>
                    <w:right w:val="none" w:sz="0" w:space="0" w:color="auto"/>
                  </w:divBdr>
                  <w:divsChild>
                    <w:div w:id="3746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327188">
      <w:bodyDiv w:val="1"/>
      <w:marLeft w:val="0"/>
      <w:marRight w:val="0"/>
      <w:marTop w:val="0"/>
      <w:marBottom w:val="0"/>
      <w:divBdr>
        <w:top w:val="none" w:sz="0" w:space="0" w:color="auto"/>
        <w:left w:val="none" w:sz="0" w:space="0" w:color="auto"/>
        <w:bottom w:val="none" w:sz="0" w:space="0" w:color="auto"/>
        <w:right w:val="none" w:sz="0" w:space="0" w:color="auto"/>
      </w:divBdr>
    </w:div>
    <w:div w:id="1587955387">
      <w:bodyDiv w:val="1"/>
      <w:marLeft w:val="0"/>
      <w:marRight w:val="0"/>
      <w:marTop w:val="0"/>
      <w:marBottom w:val="0"/>
      <w:divBdr>
        <w:top w:val="none" w:sz="0" w:space="0" w:color="auto"/>
        <w:left w:val="none" w:sz="0" w:space="0" w:color="auto"/>
        <w:bottom w:val="none" w:sz="0" w:space="0" w:color="auto"/>
        <w:right w:val="none" w:sz="0" w:space="0" w:color="auto"/>
      </w:divBdr>
    </w:div>
    <w:div w:id="1637683995">
      <w:bodyDiv w:val="1"/>
      <w:marLeft w:val="0"/>
      <w:marRight w:val="0"/>
      <w:marTop w:val="0"/>
      <w:marBottom w:val="0"/>
      <w:divBdr>
        <w:top w:val="none" w:sz="0" w:space="0" w:color="auto"/>
        <w:left w:val="none" w:sz="0" w:space="0" w:color="auto"/>
        <w:bottom w:val="none" w:sz="0" w:space="0" w:color="auto"/>
        <w:right w:val="none" w:sz="0" w:space="0" w:color="auto"/>
      </w:divBdr>
      <w:divsChild>
        <w:div w:id="590508436">
          <w:marLeft w:val="0"/>
          <w:marRight w:val="0"/>
          <w:marTop w:val="0"/>
          <w:marBottom w:val="0"/>
          <w:divBdr>
            <w:top w:val="none" w:sz="0" w:space="0" w:color="auto"/>
            <w:left w:val="none" w:sz="0" w:space="0" w:color="auto"/>
            <w:bottom w:val="none" w:sz="0" w:space="0" w:color="auto"/>
            <w:right w:val="none" w:sz="0" w:space="0" w:color="auto"/>
          </w:divBdr>
          <w:divsChild>
            <w:div w:id="1321037095">
              <w:marLeft w:val="0"/>
              <w:marRight w:val="0"/>
              <w:marTop w:val="0"/>
              <w:marBottom w:val="0"/>
              <w:divBdr>
                <w:top w:val="none" w:sz="0" w:space="0" w:color="auto"/>
                <w:left w:val="none" w:sz="0" w:space="0" w:color="auto"/>
                <w:bottom w:val="none" w:sz="0" w:space="0" w:color="auto"/>
                <w:right w:val="none" w:sz="0" w:space="0" w:color="auto"/>
              </w:divBdr>
              <w:divsChild>
                <w:div w:id="112230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22387">
      <w:bodyDiv w:val="1"/>
      <w:marLeft w:val="0"/>
      <w:marRight w:val="0"/>
      <w:marTop w:val="0"/>
      <w:marBottom w:val="0"/>
      <w:divBdr>
        <w:top w:val="none" w:sz="0" w:space="0" w:color="auto"/>
        <w:left w:val="none" w:sz="0" w:space="0" w:color="auto"/>
        <w:bottom w:val="none" w:sz="0" w:space="0" w:color="auto"/>
        <w:right w:val="none" w:sz="0" w:space="0" w:color="auto"/>
      </w:divBdr>
      <w:divsChild>
        <w:div w:id="1729263840">
          <w:marLeft w:val="0"/>
          <w:marRight w:val="0"/>
          <w:marTop w:val="0"/>
          <w:marBottom w:val="0"/>
          <w:divBdr>
            <w:top w:val="none" w:sz="0" w:space="0" w:color="auto"/>
            <w:left w:val="none" w:sz="0" w:space="0" w:color="auto"/>
            <w:bottom w:val="none" w:sz="0" w:space="0" w:color="auto"/>
            <w:right w:val="none" w:sz="0" w:space="0" w:color="auto"/>
          </w:divBdr>
          <w:divsChild>
            <w:div w:id="530799411">
              <w:marLeft w:val="0"/>
              <w:marRight w:val="0"/>
              <w:marTop w:val="0"/>
              <w:marBottom w:val="0"/>
              <w:divBdr>
                <w:top w:val="none" w:sz="0" w:space="0" w:color="auto"/>
                <w:left w:val="none" w:sz="0" w:space="0" w:color="auto"/>
                <w:bottom w:val="none" w:sz="0" w:space="0" w:color="auto"/>
                <w:right w:val="none" w:sz="0" w:space="0" w:color="auto"/>
              </w:divBdr>
              <w:divsChild>
                <w:div w:id="101148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75304">
      <w:bodyDiv w:val="1"/>
      <w:marLeft w:val="0"/>
      <w:marRight w:val="0"/>
      <w:marTop w:val="0"/>
      <w:marBottom w:val="0"/>
      <w:divBdr>
        <w:top w:val="none" w:sz="0" w:space="0" w:color="auto"/>
        <w:left w:val="none" w:sz="0" w:space="0" w:color="auto"/>
        <w:bottom w:val="none" w:sz="0" w:space="0" w:color="auto"/>
        <w:right w:val="none" w:sz="0" w:space="0" w:color="auto"/>
      </w:divBdr>
      <w:divsChild>
        <w:div w:id="983201419">
          <w:marLeft w:val="0"/>
          <w:marRight w:val="0"/>
          <w:marTop w:val="0"/>
          <w:marBottom w:val="0"/>
          <w:divBdr>
            <w:top w:val="none" w:sz="0" w:space="0" w:color="auto"/>
            <w:left w:val="none" w:sz="0" w:space="0" w:color="auto"/>
            <w:bottom w:val="none" w:sz="0" w:space="0" w:color="auto"/>
            <w:right w:val="none" w:sz="0" w:space="0" w:color="auto"/>
          </w:divBdr>
          <w:divsChild>
            <w:div w:id="638464962">
              <w:marLeft w:val="0"/>
              <w:marRight w:val="0"/>
              <w:marTop w:val="0"/>
              <w:marBottom w:val="0"/>
              <w:divBdr>
                <w:top w:val="none" w:sz="0" w:space="0" w:color="auto"/>
                <w:left w:val="none" w:sz="0" w:space="0" w:color="auto"/>
                <w:bottom w:val="none" w:sz="0" w:space="0" w:color="auto"/>
                <w:right w:val="none" w:sz="0" w:space="0" w:color="auto"/>
              </w:divBdr>
              <w:divsChild>
                <w:div w:id="5729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931708">
      <w:bodyDiv w:val="1"/>
      <w:marLeft w:val="0"/>
      <w:marRight w:val="0"/>
      <w:marTop w:val="0"/>
      <w:marBottom w:val="0"/>
      <w:divBdr>
        <w:top w:val="none" w:sz="0" w:space="0" w:color="auto"/>
        <w:left w:val="none" w:sz="0" w:space="0" w:color="auto"/>
        <w:bottom w:val="none" w:sz="0" w:space="0" w:color="auto"/>
        <w:right w:val="none" w:sz="0" w:space="0" w:color="auto"/>
      </w:divBdr>
    </w:div>
    <w:div w:id="2103793882">
      <w:bodyDiv w:val="1"/>
      <w:marLeft w:val="0"/>
      <w:marRight w:val="0"/>
      <w:marTop w:val="0"/>
      <w:marBottom w:val="0"/>
      <w:divBdr>
        <w:top w:val="none" w:sz="0" w:space="0" w:color="auto"/>
        <w:left w:val="none" w:sz="0" w:space="0" w:color="auto"/>
        <w:bottom w:val="none" w:sz="0" w:space="0" w:color="auto"/>
        <w:right w:val="none" w:sz="0" w:space="0" w:color="auto"/>
      </w:divBdr>
    </w:div>
    <w:div w:id="2133670311">
      <w:bodyDiv w:val="1"/>
      <w:marLeft w:val="0"/>
      <w:marRight w:val="0"/>
      <w:marTop w:val="0"/>
      <w:marBottom w:val="0"/>
      <w:divBdr>
        <w:top w:val="none" w:sz="0" w:space="0" w:color="auto"/>
        <w:left w:val="none" w:sz="0" w:space="0" w:color="auto"/>
        <w:bottom w:val="none" w:sz="0" w:space="0" w:color="auto"/>
        <w:right w:val="none" w:sz="0" w:space="0" w:color="auto"/>
      </w:divBdr>
      <w:divsChild>
        <w:div w:id="405953969">
          <w:marLeft w:val="0"/>
          <w:marRight w:val="0"/>
          <w:marTop w:val="0"/>
          <w:marBottom w:val="0"/>
          <w:divBdr>
            <w:top w:val="none" w:sz="0" w:space="0" w:color="auto"/>
            <w:left w:val="none" w:sz="0" w:space="0" w:color="auto"/>
            <w:bottom w:val="none" w:sz="0" w:space="0" w:color="auto"/>
            <w:right w:val="none" w:sz="0" w:space="0" w:color="auto"/>
          </w:divBdr>
          <w:divsChild>
            <w:div w:id="938879223">
              <w:marLeft w:val="0"/>
              <w:marRight w:val="0"/>
              <w:marTop w:val="0"/>
              <w:marBottom w:val="0"/>
              <w:divBdr>
                <w:top w:val="none" w:sz="0" w:space="0" w:color="auto"/>
                <w:left w:val="none" w:sz="0" w:space="0" w:color="auto"/>
                <w:bottom w:val="none" w:sz="0" w:space="0" w:color="auto"/>
                <w:right w:val="none" w:sz="0" w:space="0" w:color="auto"/>
              </w:divBdr>
              <w:divsChild>
                <w:div w:id="1205678562">
                  <w:marLeft w:val="0"/>
                  <w:marRight w:val="0"/>
                  <w:marTop w:val="0"/>
                  <w:marBottom w:val="0"/>
                  <w:divBdr>
                    <w:top w:val="none" w:sz="0" w:space="0" w:color="auto"/>
                    <w:left w:val="none" w:sz="0" w:space="0" w:color="auto"/>
                    <w:bottom w:val="none" w:sz="0" w:space="0" w:color="auto"/>
                    <w:right w:val="none" w:sz="0" w:space="0" w:color="auto"/>
                  </w:divBdr>
                  <w:divsChild>
                    <w:div w:id="552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mbridgeshire.gov.uk/residents/children-and-families/local-offer" TargetMode="External"/><Relationship Id="rId18" Type="http://schemas.openxmlformats.org/officeDocument/2006/relationships/hyperlink" Target="https://www.nhs.uk/conditions/stress-anxiety-depression/talking-to-children-about-feelings/" TargetMode="External"/><Relationship Id="rId26" Type="http://schemas.openxmlformats.org/officeDocument/2006/relationships/hyperlink" Target="https://www.longtermplan.nhs.uk/publication/nhs-long-term-plan/" TargetMode="External"/><Relationship Id="rId39" Type="http://schemas.openxmlformats.org/officeDocument/2006/relationships/fontTable" Target="fontTable.xml"/><Relationship Id="rId21" Type="http://schemas.openxmlformats.org/officeDocument/2006/relationships/hyperlink" Target="https://www.rcpsych.ac.uk/healthadvice/parentsandyouthinfo.aspx" TargetMode="External"/><Relationship Id="rId34" Type="http://schemas.openxmlformats.org/officeDocument/2006/relationships/hyperlink" Target="http://www.keep-your-head.com/CP-MHS" TargetMode="External"/><Relationship Id="rId7" Type="http://schemas.openxmlformats.org/officeDocument/2006/relationships/endnotes" Target="endnotes.xml"/><Relationship Id="rId12" Type="http://schemas.openxmlformats.org/officeDocument/2006/relationships/hyperlink" Target="http://www.Pinpoint-cambs.org.uk" TargetMode="External"/><Relationship Id="rId17" Type="http://schemas.openxmlformats.org/officeDocument/2006/relationships/hyperlink" Target="https://www.nhs.uk/conditions/stress-anxiety-depression/" TargetMode="External"/><Relationship Id="rId25" Type="http://schemas.openxmlformats.org/officeDocument/2006/relationships/hyperlink" Target="https://www.nhs.uk/using-the-nhs/nhs-services/mental-health-services/children-and-young-peoples-mental-health-services-cypmhs/" TargetMode="External"/><Relationship Id="rId33" Type="http://schemas.openxmlformats.org/officeDocument/2006/relationships/hyperlink" Target="https://www.cpft.nhs.uk/search/service/first-response-service-frs-21"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nhs.uk/using-the-nhs/nhs-services/mental-health-services/cypmhs-information-for-parents-and-carers/" TargetMode="External"/><Relationship Id="rId20" Type="http://schemas.openxmlformats.org/officeDocument/2006/relationships/hyperlink" Target="https://youngminds.org.uk/" TargetMode="External"/><Relationship Id="rId29" Type="http://schemas.openxmlformats.org/officeDocument/2006/relationships/hyperlink" Target="https://www.england.nhs.uk/wp-content/uploads/2015/10/ld-serv-model-e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ft.nhs.uk/search/service/first-response-service-frs-21/" TargetMode="External"/><Relationship Id="rId24" Type="http://schemas.openxmlformats.org/officeDocument/2006/relationships/hyperlink" Target="https://www.nhs.uk/service-search/other-services/Clinical%20Commissioning%20Group/LocationSearch/1" TargetMode="External"/><Relationship Id="rId32" Type="http://schemas.openxmlformats.org/officeDocument/2006/relationships/hyperlink" Target="https://www.cambridgeshire.gov.uk/residents/children-and-families/local-offer/health-services"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pft.nhs.uk/search/service/first-response-service-frs-21/" TargetMode="External"/><Relationship Id="rId23" Type="http://schemas.openxmlformats.org/officeDocument/2006/relationships/hyperlink" Target="https://www.cambridgeshireandpeterboroughccg.nhs.uk/your-health-and-services/mental-health-learning-disability-services/children-and-young-people/" TargetMode="External"/><Relationship Id="rId28" Type="http://schemas.openxmlformats.org/officeDocument/2006/relationships/hyperlink" Target="https://www.england.nhs.uk/wp-content/uploads/2015/10/ld-nat-imp-plan-oct15.pdf" TargetMode="External"/><Relationship Id="rId36" Type="http://schemas.openxmlformats.org/officeDocument/2006/relationships/hyperlink" Target="https://www.cambridgeshire.gov.uk/directory/?f.Category+%2F+Subject%7Csubjects=Health+and+wellbeing&amp;form=html&amp;profile=_default_preview&amp;query=%21nullq&amp;collection=ccc-web&amp;sort=title" TargetMode="External"/><Relationship Id="rId10" Type="http://schemas.openxmlformats.org/officeDocument/2006/relationships/hyperlink" Target="https://www.cpft.nhs.uk/search/service/first-response-service-frs-21/" TargetMode="External"/><Relationship Id="rId19" Type="http://schemas.openxmlformats.org/officeDocument/2006/relationships/hyperlink" Target="https://www.nhs.uk/conditions/stress-anxiety-depression/children-depressed-signs/" TargetMode="External"/><Relationship Id="rId31" Type="http://schemas.openxmlformats.org/officeDocument/2006/relationships/hyperlink" Target="https://www.childrenscommissioner.gov.uk/report/mental-health-services-2020-2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ambridgeshire.gov.uk/residents/children-and-families/local-offer/health-services" TargetMode="External"/><Relationship Id="rId22" Type="http://schemas.openxmlformats.org/officeDocument/2006/relationships/hyperlink" Target="https://www.nhs.uk/service-search/other-services/Mental-health-support-for-young-people/LocationSearch/1430" TargetMode="External"/><Relationship Id="rId27" Type="http://schemas.openxmlformats.org/officeDocument/2006/relationships/hyperlink" Target="https://www.longtermplan.nhs.uk/publication/nhs-mental-health-implementation-plan-2019-20-2023-24/" TargetMode="External"/><Relationship Id="rId30" Type="http://schemas.openxmlformats.org/officeDocument/2006/relationships/hyperlink" Target="https://bringingustogether.org.uk/a-family-survival-guide-care-and-treatment-reviews-ctrs/" TargetMode="External"/><Relationship Id="rId35" Type="http://schemas.openxmlformats.org/officeDocument/2006/relationships/hyperlink" Target="https://www.kooth.com/" TargetMode="External"/><Relationship Id="rId8" Type="http://schemas.openxmlformats.org/officeDocument/2006/relationships/image" Target="media/image1.jp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A5EFB-0640-4BCA-B80C-BE91761E0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3042</Words>
  <Characters>17343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Mrunal Sisodia</dc:creator>
  <cp:keywords/>
  <dc:description/>
  <cp:lastModifiedBy>Sarah Conboy</cp:lastModifiedBy>
  <cp:revision>3</cp:revision>
  <cp:lastPrinted>2021-01-22T15:09:00Z</cp:lastPrinted>
  <dcterms:created xsi:type="dcterms:W3CDTF">2021-02-25T08:18:00Z</dcterms:created>
  <dcterms:modified xsi:type="dcterms:W3CDTF">2021-02-25T08:29:00Z</dcterms:modified>
</cp:coreProperties>
</file>