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21F59" w14:textId="77777777" w:rsidR="003507F2" w:rsidRPr="00AD5C22" w:rsidRDefault="003D5FCA" w:rsidP="00265602">
      <w:pPr>
        <w:pStyle w:val="Heading1"/>
        <w:spacing w:before="165" w:line="273" w:lineRule="auto"/>
        <w:ind w:left="720" w:right="2030" w:firstLine="720"/>
        <w:jc w:val="center"/>
        <w:rPr>
          <w:rFonts w:asciiTheme="minorHAnsi" w:hAnsiTheme="minorHAnsi" w:cstheme="minorHAnsi"/>
          <w:sz w:val="36"/>
          <w:szCs w:val="36"/>
        </w:rPr>
      </w:pPr>
      <w:r w:rsidRPr="00AD5C22">
        <w:rPr>
          <w:rFonts w:asciiTheme="minorHAnsi" w:hAnsiTheme="minorHAnsi" w:cstheme="minorHAnsi"/>
          <w:sz w:val="36"/>
          <w:szCs w:val="36"/>
        </w:rPr>
        <w:t xml:space="preserve">Pinpoint </w:t>
      </w:r>
      <w:r w:rsidR="003507F2" w:rsidRPr="00AD5C22">
        <w:rPr>
          <w:rFonts w:asciiTheme="minorHAnsi" w:hAnsiTheme="minorHAnsi" w:cstheme="minorHAnsi"/>
          <w:sz w:val="36"/>
          <w:szCs w:val="36"/>
        </w:rPr>
        <w:t xml:space="preserve">Network </w:t>
      </w:r>
      <w:r w:rsidRPr="00AD5C22">
        <w:rPr>
          <w:rFonts w:asciiTheme="minorHAnsi" w:hAnsiTheme="minorHAnsi" w:cstheme="minorHAnsi"/>
          <w:sz w:val="36"/>
          <w:szCs w:val="36"/>
        </w:rPr>
        <w:t>Meetings</w:t>
      </w:r>
    </w:p>
    <w:p w14:paraId="40C3BFC2" w14:textId="088102E0" w:rsidR="00644AE3" w:rsidRPr="00AD5C22" w:rsidRDefault="003507F2" w:rsidP="00265602">
      <w:pPr>
        <w:pStyle w:val="Heading1"/>
        <w:spacing w:before="165" w:line="273" w:lineRule="auto"/>
        <w:ind w:left="720" w:right="2030" w:firstLine="720"/>
        <w:jc w:val="center"/>
        <w:rPr>
          <w:rFonts w:asciiTheme="minorHAnsi" w:hAnsiTheme="minorHAnsi" w:cstheme="minorHAnsi"/>
          <w:sz w:val="32"/>
          <w:szCs w:val="32"/>
        </w:rPr>
      </w:pPr>
      <w:r w:rsidRPr="00AD5C22">
        <w:rPr>
          <w:rFonts w:asciiTheme="minorHAnsi" w:hAnsiTheme="minorHAnsi" w:cstheme="minorHAnsi"/>
          <w:i/>
          <w:iCs/>
          <w:sz w:val="32"/>
          <w:szCs w:val="32"/>
        </w:rPr>
        <w:t>Meet the Assistant Director for SEND</w:t>
      </w:r>
    </w:p>
    <w:p w14:paraId="0FCD0114" w14:textId="4AB25B21" w:rsidR="00F42D8A" w:rsidRPr="00AD5C22" w:rsidRDefault="00614E87" w:rsidP="00265602">
      <w:pPr>
        <w:pStyle w:val="Heading1"/>
        <w:spacing w:before="165" w:line="273" w:lineRule="auto"/>
        <w:ind w:left="0" w:right="2030" w:firstLine="720"/>
        <w:jc w:val="center"/>
        <w:rPr>
          <w:rFonts w:asciiTheme="minorHAnsi" w:hAnsiTheme="minorHAnsi" w:cstheme="minorHAnsi"/>
          <w:sz w:val="32"/>
          <w:szCs w:val="32"/>
        </w:rPr>
      </w:pPr>
      <w:r>
        <w:rPr>
          <w:rFonts w:asciiTheme="minorHAnsi" w:hAnsiTheme="minorHAnsi" w:cstheme="minorHAnsi"/>
          <w:sz w:val="32"/>
          <w:szCs w:val="32"/>
        </w:rPr>
        <w:t>March</w:t>
      </w:r>
      <w:r w:rsidR="0064686E" w:rsidRPr="00AD5C22">
        <w:rPr>
          <w:rFonts w:asciiTheme="minorHAnsi" w:hAnsiTheme="minorHAnsi" w:cstheme="minorHAnsi"/>
          <w:sz w:val="32"/>
          <w:szCs w:val="32"/>
        </w:rPr>
        <w:t xml:space="preserve"> </w:t>
      </w:r>
      <w:r w:rsidR="003507F2" w:rsidRPr="00AD5C22">
        <w:rPr>
          <w:rFonts w:asciiTheme="minorHAnsi" w:hAnsiTheme="minorHAnsi" w:cstheme="minorHAnsi"/>
          <w:sz w:val="32"/>
          <w:szCs w:val="32"/>
        </w:rPr>
        <w:t>202</w:t>
      </w:r>
      <w:r>
        <w:rPr>
          <w:rFonts w:asciiTheme="minorHAnsi" w:hAnsiTheme="minorHAnsi" w:cstheme="minorHAnsi"/>
          <w:sz w:val="32"/>
          <w:szCs w:val="32"/>
        </w:rPr>
        <w:t>2</w:t>
      </w:r>
    </w:p>
    <w:p w14:paraId="46AF204D" w14:textId="77777777" w:rsidR="00F42D8A" w:rsidRPr="003507F2" w:rsidRDefault="00F42D8A">
      <w:pPr>
        <w:pStyle w:val="BodyText"/>
        <w:spacing w:before="6"/>
        <w:rPr>
          <w:rFonts w:asciiTheme="minorHAnsi" w:hAnsiTheme="minorHAnsi" w:cstheme="minorHAnsi"/>
          <w:b/>
          <w:sz w:val="24"/>
          <w:szCs w:val="24"/>
        </w:rPr>
      </w:pPr>
    </w:p>
    <w:p w14:paraId="10B2A68F" w14:textId="4D5C135B" w:rsidR="00F42D8A" w:rsidRPr="003507F2" w:rsidRDefault="003D5FCA" w:rsidP="003507F2">
      <w:pPr>
        <w:pStyle w:val="Heading2"/>
        <w:ind w:left="0"/>
        <w:rPr>
          <w:rFonts w:asciiTheme="minorHAnsi" w:hAnsiTheme="minorHAnsi" w:cstheme="minorHAnsi"/>
          <w:sz w:val="24"/>
          <w:szCs w:val="24"/>
          <w:u w:val="single"/>
        </w:rPr>
      </w:pPr>
      <w:r w:rsidRPr="003507F2">
        <w:rPr>
          <w:rFonts w:asciiTheme="minorHAnsi" w:hAnsiTheme="minorHAnsi" w:cstheme="minorHAnsi"/>
          <w:sz w:val="24"/>
          <w:szCs w:val="24"/>
          <w:u w:val="single"/>
        </w:rPr>
        <w:t>Background</w:t>
      </w:r>
    </w:p>
    <w:p w14:paraId="30AC6862" w14:textId="1AA9B3B5" w:rsidR="00F42D8A" w:rsidRPr="003507F2" w:rsidRDefault="003507F2" w:rsidP="003507F2">
      <w:pPr>
        <w:pStyle w:val="BodyText"/>
        <w:rPr>
          <w:rFonts w:asciiTheme="minorHAnsi" w:hAnsiTheme="minorHAnsi" w:cstheme="minorHAnsi"/>
          <w:sz w:val="24"/>
          <w:szCs w:val="24"/>
        </w:rPr>
      </w:pPr>
      <w:r w:rsidRPr="003507F2">
        <w:rPr>
          <w:rFonts w:asciiTheme="minorHAnsi" w:hAnsiTheme="minorHAnsi" w:cstheme="minorHAnsi"/>
          <w:sz w:val="24"/>
          <w:szCs w:val="24"/>
        </w:rPr>
        <w:t xml:space="preserve">Upon coming into Post, Toni Bailey committed to regularly meeting with parent carers at Pinpoint’s suggestion.  </w:t>
      </w:r>
      <w:r>
        <w:rPr>
          <w:rFonts w:asciiTheme="minorHAnsi" w:hAnsiTheme="minorHAnsi" w:cstheme="minorHAnsi"/>
          <w:sz w:val="24"/>
          <w:szCs w:val="24"/>
        </w:rPr>
        <w:t xml:space="preserve">This is the </w:t>
      </w:r>
      <w:r w:rsidR="0064686E">
        <w:rPr>
          <w:rFonts w:asciiTheme="minorHAnsi" w:hAnsiTheme="minorHAnsi" w:cstheme="minorHAnsi"/>
          <w:sz w:val="24"/>
          <w:szCs w:val="24"/>
        </w:rPr>
        <w:t>f</w:t>
      </w:r>
      <w:r w:rsidR="00614E87">
        <w:rPr>
          <w:rFonts w:asciiTheme="minorHAnsi" w:hAnsiTheme="minorHAnsi" w:cstheme="minorHAnsi"/>
          <w:sz w:val="24"/>
          <w:szCs w:val="24"/>
        </w:rPr>
        <w:t>ifth</w:t>
      </w:r>
      <w:r>
        <w:rPr>
          <w:rFonts w:asciiTheme="minorHAnsi" w:hAnsiTheme="minorHAnsi" w:cstheme="minorHAnsi"/>
          <w:sz w:val="24"/>
          <w:szCs w:val="24"/>
        </w:rPr>
        <w:t xml:space="preserve"> round of these meetings</w:t>
      </w:r>
      <w:r w:rsidR="00784B1A">
        <w:rPr>
          <w:rFonts w:asciiTheme="minorHAnsi" w:hAnsiTheme="minorHAnsi" w:cstheme="minorHAnsi"/>
          <w:sz w:val="24"/>
          <w:szCs w:val="24"/>
        </w:rPr>
        <w:t xml:space="preserve"> with three being held in </w:t>
      </w:r>
      <w:r w:rsidR="00614E87">
        <w:rPr>
          <w:rFonts w:asciiTheme="minorHAnsi" w:hAnsiTheme="minorHAnsi" w:cstheme="minorHAnsi"/>
          <w:sz w:val="24"/>
          <w:szCs w:val="24"/>
        </w:rPr>
        <w:t>March</w:t>
      </w:r>
      <w:r w:rsidR="00C14C6C">
        <w:rPr>
          <w:rFonts w:asciiTheme="minorHAnsi" w:hAnsiTheme="minorHAnsi" w:cstheme="minorHAnsi"/>
          <w:sz w:val="24"/>
          <w:szCs w:val="24"/>
        </w:rPr>
        <w:t xml:space="preserve">. </w:t>
      </w:r>
      <w:r w:rsidR="00614E87">
        <w:rPr>
          <w:rFonts w:asciiTheme="minorHAnsi" w:hAnsiTheme="minorHAnsi" w:cstheme="minorHAnsi"/>
          <w:sz w:val="24"/>
          <w:szCs w:val="24"/>
        </w:rPr>
        <w:t>T</w:t>
      </w:r>
      <w:r>
        <w:rPr>
          <w:rFonts w:asciiTheme="minorHAnsi" w:hAnsiTheme="minorHAnsi" w:cstheme="minorHAnsi"/>
          <w:sz w:val="24"/>
          <w:szCs w:val="24"/>
        </w:rPr>
        <w:t>his round was held virtually</w:t>
      </w:r>
      <w:r w:rsidR="00C14C6C">
        <w:rPr>
          <w:rFonts w:asciiTheme="minorHAnsi" w:hAnsiTheme="minorHAnsi" w:cstheme="minorHAnsi"/>
          <w:sz w:val="24"/>
          <w:szCs w:val="24"/>
        </w:rPr>
        <w:t xml:space="preserve">. </w:t>
      </w:r>
    </w:p>
    <w:p w14:paraId="612D466D" w14:textId="77777777" w:rsidR="00F42D8A" w:rsidRPr="003507F2" w:rsidRDefault="00F42D8A" w:rsidP="003507F2">
      <w:pPr>
        <w:pStyle w:val="BodyText"/>
        <w:spacing w:before="1"/>
        <w:rPr>
          <w:rFonts w:asciiTheme="minorHAnsi" w:hAnsiTheme="minorHAnsi" w:cstheme="minorHAnsi"/>
          <w:b/>
          <w:bCs/>
          <w:sz w:val="24"/>
          <w:szCs w:val="24"/>
        </w:rPr>
      </w:pPr>
    </w:p>
    <w:p w14:paraId="20F3A0BC" w14:textId="145E2419" w:rsidR="00F42D8A" w:rsidRPr="003507F2" w:rsidRDefault="003507F2" w:rsidP="003507F2">
      <w:pPr>
        <w:rPr>
          <w:rFonts w:asciiTheme="minorHAnsi" w:hAnsiTheme="minorHAnsi" w:cstheme="minorHAnsi"/>
          <w:b/>
          <w:bCs/>
          <w:sz w:val="24"/>
          <w:szCs w:val="24"/>
          <w:u w:val="single"/>
        </w:rPr>
      </w:pPr>
      <w:r w:rsidRPr="003507F2">
        <w:rPr>
          <w:rFonts w:asciiTheme="minorHAnsi" w:hAnsiTheme="minorHAnsi" w:cstheme="minorHAnsi"/>
          <w:b/>
          <w:bCs/>
          <w:sz w:val="24"/>
          <w:szCs w:val="24"/>
          <w:u w:val="single"/>
        </w:rPr>
        <w:t>Issues raised</w:t>
      </w:r>
    </w:p>
    <w:p w14:paraId="18FBE3A9" w14:textId="77777777" w:rsidR="00AD5C22" w:rsidRDefault="00AD5C22" w:rsidP="00265602">
      <w:pPr>
        <w:pStyle w:val="BodyText"/>
        <w:ind w:left="709" w:hanging="709"/>
        <w:rPr>
          <w:rFonts w:asciiTheme="minorHAnsi" w:hAnsiTheme="minorHAnsi" w:cstheme="minorHAnsi"/>
          <w:b/>
          <w:bCs/>
          <w:sz w:val="24"/>
          <w:szCs w:val="24"/>
        </w:rPr>
      </w:pPr>
    </w:p>
    <w:p w14:paraId="1671E33D" w14:textId="49726393" w:rsidR="00614E87" w:rsidRDefault="00166B14" w:rsidP="00265602">
      <w:pPr>
        <w:pStyle w:val="BodyText"/>
        <w:numPr>
          <w:ilvl w:val="0"/>
          <w:numId w:val="6"/>
        </w:numPr>
        <w:ind w:left="709" w:hanging="709"/>
        <w:rPr>
          <w:rFonts w:asciiTheme="minorHAnsi" w:hAnsiTheme="minorHAnsi" w:cstheme="minorHAnsi"/>
          <w:b/>
          <w:bCs/>
          <w:sz w:val="24"/>
          <w:szCs w:val="24"/>
        </w:rPr>
      </w:pPr>
      <w:r>
        <w:rPr>
          <w:rFonts w:asciiTheme="minorHAnsi" w:hAnsiTheme="minorHAnsi" w:cstheme="minorHAnsi"/>
          <w:b/>
          <w:bCs/>
          <w:sz w:val="24"/>
          <w:szCs w:val="24"/>
        </w:rPr>
        <w:t xml:space="preserve">Its feels like </w:t>
      </w:r>
      <w:r w:rsidR="0097558E">
        <w:rPr>
          <w:rFonts w:asciiTheme="minorHAnsi" w:hAnsiTheme="minorHAnsi" w:cstheme="minorHAnsi"/>
          <w:b/>
          <w:bCs/>
          <w:sz w:val="24"/>
          <w:szCs w:val="24"/>
        </w:rPr>
        <w:t>you’re</w:t>
      </w:r>
      <w:r>
        <w:rPr>
          <w:rFonts w:asciiTheme="minorHAnsi" w:hAnsiTheme="minorHAnsi" w:cstheme="minorHAnsi"/>
          <w:b/>
          <w:bCs/>
          <w:sz w:val="24"/>
          <w:szCs w:val="24"/>
        </w:rPr>
        <w:t xml:space="preserve"> the only one struggling, but then y</w:t>
      </w:r>
      <w:r w:rsidR="0097558E">
        <w:rPr>
          <w:rFonts w:asciiTheme="minorHAnsi" w:hAnsiTheme="minorHAnsi" w:cstheme="minorHAnsi"/>
          <w:b/>
          <w:bCs/>
          <w:sz w:val="24"/>
          <w:szCs w:val="24"/>
        </w:rPr>
        <w:t>o</w:t>
      </w:r>
      <w:r>
        <w:rPr>
          <w:rFonts w:asciiTheme="minorHAnsi" w:hAnsiTheme="minorHAnsi" w:cstheme="minorHAnsi"/>
          <w:b/>
          <w:bCs/>
          <w:sz w:val="24"/>
          <w:szCs w:val="24"/>
        </w:rPr>
        <w:t>u realise y</w:t>
      </w:r>
      <w:r w:rsidR="0097558E">
        <w:rPr>
          <w:rFonts w:asciiTheme="minorHAnsi" w:hAnsiTheme="minorHAnsi" w:cstheme="minorHAnsi"/>
          <w:b/>
          <w:bCs/>
          <w:sz w:val="24"/>
          <w:szCs w:val="24"/>
        </w:rPr>
        <w:t>o</w:t>
      </w:r>
      <w:r>
        <w:rPr>
          <w:rFonts w:asciiTheme="minorHAnsi" w:hAnsiTheme="minorHAnsi" w:cstheme="minorHAnsi"/>
          <w:b/>
          <w:bCs/>
          <w:sz w:val="24"/>
          <w:szCs w:val="24"/>
        </w:rPr>
        <w:t>u might be alone</w:t>
      </w:r>
      <w:r w:rsidR="0097558E">
        <w:rPr>
          <w:rFonts w:asciiTheme="minorHAnsi" w:hAnsiTheme="minorHAnsi" w:cstheme="minorHAnsi"/>
          <w:b/>
          <w:bCs/>
          <w:sz w:val="24"/>
          <w:szCs w:val="24"/>
        </w:rPr>
        <w:t>.</w:t>
      </w:r>
    </w:p>
    <w:p w14:paraId="067DBC4B" w14:textId="1A1CB045" w:rsidR="00E45BA8" w:rsidRDefault="00E45BA8" w:rsidP="00265602">
      <w:pPr>
        <w:pStyle w:val="BodyText"/>
        <w:numPr>
          <w:ilvl w:val="0"/>
          <w:numId w:val="6"/>
        </w:numPr>
        <w:ind w:left="709" w:hanging="709"/>
        <w:rPr>
          <w:rFonts w:asciiTheme="minorHAnsi" w:hAnsiTheme="minorHAnsi" w:cstheme="minorHAnsi"/>
          <w:b/>
          <w:bCs/>
          <w:sz w:val="24"/>
          <w:szCs w:val="24"/>
        </w:rPr>
      </w:pPr>
      <w:r>
        <w:rPr>
          <w:rFonts w:asciiTheme="minorHAnsi" w:hAnsiTheme="minorHAnsi" w:cstheme="minorHAnsi"/>
          <w:b/>
          <w:bCs/>
          <w:sz w:val="24"/>
          <w:szCs w:val="24"/>
        </w:rPr>
        <w:t xml:space="preserve">Difficulties getting </w:t>
      </w:r>
      <w:r w:rsidR="004D67E3">
        <w:rPr>
          <w:rFonts w:asciiTheme="minorHAnsi" w:hAnsiTheme="minorHAnsi" w:cstheme="minorHAnsi"/>
          <w:b/>
          <w:bCs/>
          <w:sz w:val="24"/>
          <w:szCs w:val="24"/>
        </w:rPr>
        <w:t>an</w:t>
      </w:r>
      <w:r>
        <w:rPr>
          <w:rFonts w:asciiTheme="minorHAnsi" w:hAnsiTheme="minorHAnsi" w:cstheme="minorHAnsi"/>
          <w:b/>
          <w:bCs/>
          <w:sz w:val="24"/>
          <w:szCs w:val="24"/>
        </w:rPr>
        <w:t xml:space="preserve"> Autism diagnosis in </w:t>
      </w:r>
      <w:r w:rsidR="001D6E8D">
        <w:rPr>
          <w:rFonts w:asciiTheme="minorHAnsi" w:hAnsiTheme="minorHAnsi" w:cstheme="minorHAnsi"/>
          <w:b/>
          <w:bCs/>
          <w:sz w:val="24"/>
          <w:szCs w:val="24"/>
        </w:rPr>
        <w:t xml:space="preserve">nursery and primary age </w:t>
      </w:r>
      <w:r>
        <w:rPr>
          <w:rFonts w:asciiTheme="minorHAnsi" w:hAnsiTheme="minorHAnsi" w:cstheme="minorHAnsi"/>
          <w:b/>
          <w:bCs/>
          <w:sz w:val="24"/>
          <w:szCs w:val="24"/>
        </w:rPr>
        <w:t>children</w:t>
      </w:r>
      <w:r w:rsidR="001D6E8D">
        <w:rPr>
          <w:rFonts w:asciiTheme="minorHAnsi" w:hAnsiTheme="minorHAnsi" w:cstheme="minorHAnsi"/>
          <w:b/>
          <w:bCs/>
          <w:sz w:val="24"/>
          <w:szCs w:val="24"/>
        </w:rPr>
        <w:t>.</w:t>
      </w:r>
      <w:r w:rsidR="00AC04BF">
        <w:rPr>
          <w:rFonts w:asciiTheme="minorHAnsi" w:hAnsiTheme="minorHAnsi" w:cstheme="minorHAnsi"/>
          <w:b/>
          <w:bCs/>
          <w:sz w:val="24"/>
          <w:szCs w:val="24"/>
        </w:rPr>
        <w:t xml:space="preserve"> </w:t>
      </w:r>
      <w:r w:rsidR="00AC04BF">
        <w:rPr>
          <w:rFonts w:asciiTheme="minorHAnsi" w:hAnsiTheme="minorHAnsi" w:cstheme="minorHAnsi"/>
          <w:sz w:val="24"/>
          <w:szCs w:val="24"/>
        </w:rPr>
        <w:t xml:space="preserve">This can be difficult </w:t>
      </w:r>
      <w:r w:rsidR="00265602">
        <w:rPr>
          <w:rFonts w:asciiTheme="minorHAnsi" w:hAnsiTheme="minorHAnsi" w:cstheme="minorHAnsi"/>
          <w:sz w:val="24"/>
          <w:szCs w:val="24"/>
        </w:rPr>
        <w:t xml:space="preserve">given the child’s stage of </w:t>
      </w:r>
      <w:r w:rsidR="004D67E3">
        <w:rPr>
          <w:rFonts w:asciiTheme="minorHAnsi" w:hAnsiTheme="minorHAnsi" w:cstheme="minorHAnsi"/>
          <w:sz w:val="24"/>
          <w:szCs w:val="24"/>
        </w:rPr>
        <w:t>development,</w:t>
      </w:r>
      <w:r w:rsidR="00265602">
        <w:rPr>
          <w:rFonts w:asciiTheme="minorHAnsi" w:hAnsiTheme="minorHAnsi" w:cstheme="minorHAnsi"/>
          <w:sz w:val="24"/>
          <w:szCs w:val="24"/>
        </w:rPr>
        <w:t xml:space="preserve"> but schools can access help from the Educational Psychologist led District Team.</w:t>
      </w:r>
    </w:p>
    <w:p w14:paraId="18813CB0" w14:textId="57085840" w:rsidR="0097558E" w:rsidRPr="00107E0C" w:rsidRDefault="001D6E8D" w:rsidP="00265602">
      <w:pPr>
        <w:pStyle w:val="BodyText"/>
        <w:numPr>
          <w:ilvl w:val="0"/>
          <w:numId w:val="6"/>
        </w:numPr>
        <w:ind w:left="709" w:hanging="709"/>
        <w:rPr>
          <w:rFonts w:asciiTheme="minorHAnsi" w:hAnsiTheme="minorHAnsi" w:cstheme="minorHAnsi"/>
          <w:b/>
          <w:bCs/>
          <w:sz w:val="24"/>
          <w:szCs w:val="24"/>
        </w:rPr>
      </w:pPr>
      <w:r>
        <w:rPr>
          <w:rFonts w:asciiTheme="minorHAnsi" w:hAnsiTheme="minorHAnsi" w:cstheme="minorHAnsi"/>
          <w:b/>
          <w:bCs/>
          <w:sz w:val="24"/>
          <w:szCs w:val="24"/>
        </w:rPr>
        <w:t xml:space="preserve">Challenge when school do not seem to consistently manage </w:t>
      </w:r>
      <w:r w:rsidR="0097558E">
        <w:rPr>
          <w:rFonts w:asciiTheme="minorHAnsi" w:hAnsiTheme="minorHAnsi" w:cstheme="minorHAnsi"/>
          <w:b/>
          <w:bCs/>
          <w:sz w:val="24"/>
          <w:szCs w:val="24"/>
        </w:rPr>
        <w:t>behaviour</w:t>
      </w:r>
      <w:r>
        <w:rPr>
          <w:rFonts w:asciiTheme="minorHAnsi" w:hAnsiTheme="minorHAnsi" w:cstheme="minorHAnsi"/>
          <w:b/>
          <w:bCs/>
          <w:sz w:val="24"/>
          <w:szCs w:val="24"/>
        </w:rPr>
        <w:t>, especially when agreed</w:t>
      </w:r>
      <w:r w:rsidR="0097558E">
        <w:rPr>
          <w:rFonts w:asciiTheme="minorHAnsi" w:hAnsiTheme="minorHAnsi" w:cstheme="minorHAnsi"/>
          <w:b/>
          <w:bCs/>
          <w:sz w:val="24"/>
          <w:szCs w:val="24"/>
        </w:rPr>
        <w:t xml:space="preserve"> management patterns are not carried through and child isn’t coping</w:t>
      </w:r>
      <w:r w:rsidR="00C14C6C">
        <w:rPr>
          <w:rFonts w:asciiTheme="minorHAnsi" w:hAnsiTheme="minorHAnsi" w:cstheme="minorHAnsi"/>
          <w:b/>
          <w:bCs/>
          <w:sz w:val="24"/>
          <w:szCs w:val="24"/>
        </w:rPr>
        <w:t xml:space="preserve">. </w:t>
      </w:r>
      <w:r w:rsidR="0097558E" w:rsidRPr="00107E0C">
        <w:rPr>
          <w:rFonts w:asciiTheme="minorHAnsi" w:hAnsiTheme="minorHAnsi" w:cstheme="minorHAnsi"/>
          <w:b/>
          <w:bCs/>
          <w:sz w:val="24"/>
          <w:szCs w:val="24"/>
        </w:rPr>
        <w:t xml:space="preserve">School doesn’t seem to know how to manage the behaviour – </w:t>
      </w:r>
      <w:r w:rsidR="0097558E" w:rsidRPr="00107E0C">
        <w:rPr>
          <w:rFonts w:asciiTheme="minorHAnsi" w:hAnsiTheme="minorHAnsi" w:cstheme="minorHAnsi"/>
          <w:sz w:val="24"/>
          <w:szCs w:val="24"/>
        </w:rPr>
        <w:t xml:space="preserve">Toni outlined that schools </w:t>
      </w:r>
      <w:r w:rsidR="004D67E3" w:rsidRPr="00107E0C">
        <w:rPr>
          <w:rFonts w:asciiTheme="minorHAnsi" w:hAnsiTheme="minorHAnsi" w:cstheme="minorHAnsi"/>
          <w:sz w:val="24"/>
          <w:szCs w:val="24"/>
        </w:rPr>
        <w:t>could</w:t>
      </w:r>
      <w:r w:rsidR="0097558E" w:rsidRPr="00107E0C">
        <w:rPr>
          <w:rFonts w:asciiTheme="minorHAnsi" w:hAnsiTheme="minorHAnsi" w:cstheme="minorHAnsi"/>
          <w:sz w:val="24"/>
          <w:szCs w:val="24"/>
        </w:rPr>
        <w:t xml:space="preserve"> access District Support Teams who can offer advice and support</w:t>
      </w:r>
      <w:r w:rsidR="00C14C6C" w:rsidRPr="00107E0C">
        <w:rPr>
          <w:rFonts w:asciiTheme="minorHAnsi" w:hAnsiTheme="minorHAnsi" w:cstheme="minorHAnsi"/>
          <w:sz w:val="24"/>
          <w:szCs w:val="24"/>
        </w:rPr>
        <w:t xml:space="preserve">. </w:t>
      </w:r>
      <w:r w:rsidR="00311D1D" w:rsidRPr="00107E0C">
        <w:rPr>
          <w:rFonts w:asciiTheme="minorHAnsi" w:hAnsiTheme="minorHAnsi" w:cstheme="minorHAnsi"/>
          <w:sz w:val="24"/>
          <w:szCs w:val="24"/>
        </w:rPr>
        <w:t>Parent</w:t>
      </w:r>
      <w:r w:rsidR="0097558E" w:rsidRPr="00107E0C">
        <w:rPr>
          <w:rFonts w:asciiTheme="minorHAnsi" w:hAnsiTheme="minorHAnsi" w:cstheme="minorHAnsi"/>
          <w:sz w:val="24"/>
          <w:szCs w:val="24"/>
        </w:rPr>
        <w:t xml:space="preserve"> </w:t>
      </w:r>
      <w:r w:rsidR="00311D1D" w:rsidRPr="00107E0C">
        <w:rPr>
          <w:rFonts w:asciiTheme="minorHAnsi" w:hAnsiTheme="minorHAnsi" w:cstheme="minorHAnsi"/>
          <w:sz w:val="24"/>
          <w:szCs w:val="24"/>
        </w:rPr>
        <w:t>c</w:t>
      </w:r>
      <w:r w:rsidR="0097558E" w:rsidRPr="00107E0C">
        <w:rPr>
          <w:rFonts w:asciiTheme="minorHAnsi" w:hAnsiTheme="minorHAnsi" w:cstheme="minorHAnsi"/>
          <w:sz w:val="24"/>
          <w:szCs w:val="24"/>
        </w:rPr>
        <w:t>arers might want to a</w:t>
      </w:r>
      <w:r w:rsidR="00311D1D" w:rsidRPr="00107E0C">
        <w:rPr>
          <w:rFonts w:asciiTheme="minorHAnsi" w:hAnsiTheme="minorHAnsi" w:cstheme="minorHAnsi"/>
          <w:sz w:val="24"/>
          <w:szCs w:val="24"/>
        </w:rPr>
        <w:t>sk school if they have done so</w:t>
      </w:r>
      <w:r w:rsidR="00C14C6C" w:rsidRPr="00107E0C">
        <w:rPr>
          <w:rFonts w:asciiTheme="minorHAnsi" w:hAnsiTheme="minorHAnsi" w:cstheme="minorHAnsi"/>
          <w:sz w:val="24"/>
          <w:szCs w:val="24"/>
        </w:rPr>
        <w:t xml:space="preserve">. </w:t>
      </w:r>
      <w:r w:rsidR="00311D1D" w:rsidRPr="00107E0C">
        <w:rPr>
          <w:rFonts w:asciiTheme="minorHAnsi" w:hAnsiTheme="minorHAnsi" w:cstheme="minorHAnsi"/>
          <w:sz w:val="24"/>
          <w:szCs w:val="24"/>
        </w:rPr>
        <w:t xml:space="preserve">Schools have a new offer of </w:t>
      </w:r>
      <w:r w:rsidR="00107E0C" w:rsidRPr="00107E0C">
        <w:rPr>
          <w:rFonts w:asciiTheme="minorHAnsi" w:hAnsiTheme="minorHAnsi" w:cstheme="minorHAnsi"/>
          <w:sz w:val="24"/>
          <w:szCs w:val="24"/>
        </w:rPr>
        <w:t>behaviour</w:t>
      </w:r>
      <w:r w:rsidR="00311D1D" w:rsidRPr="00107E0C">
        <w:rPr>
          <w:rFonts w:asciiTheme="minorHAnsi" w:hAnsiTheme="minorHAnsi" w:cstheme="minorHAnsi"/>
          <w:sz w:val="24"/>
          <w:szCs w:val="24"/>
        </w:rPr>
        <w:t xml:space="preserve"> training and support through the STEPs programme</w:t>
      </w:r>
      <w:r w:rsidR="00C14C6C" w:rsidRPr="00107E0C">
        <w:rPr>
          <w:rFonts w:asciiTheme="minorHAnsi" w:hAnsiTheme="minorHAnsi" w:cstheme="minorHAnsi"/>
          <w:sz w:val="24"/>
          <w:szCs w:val="24"/>
        </w:rPr>
        <w:t xml:space="preserve">. </w:t>
      </w:r>
    </w:p>
    <w:p w14:paraId="31DCA4CA" w14:textId="5426D753" w:rsidR="00107E0C" w:rsidRPr="00E94350" w:rsidRDefault="00107E0C" w:rsidP="00265602">
      <w:pPr>
        <w:pStyle w:val="BodyText"/>
        <w:numPr>
          <w:ilvl w:val="0"/>
          <w:numId w:val="6"/>
        </w:numPr>
        <w:ind w:left="709" w:hanging="709"/>
        <w:rPr>
          <w:rFonts w:asciiTheme="minorHAnsi" w:hAnsiTheme="minorHAnsi" w:cstheme="minorHAnsi"/>
          <w:b/>
          <w:bCs/>
          <w:sz w:val="24"/>
          <w:szCs w:val="24"/>
        </w:rPr>
      </w:pPr>
      <w:r>
        <w:rPr>
          <w:rFonts w:asciiTheme="minorHAnsi" w:hAnsiTheme="minorHAnsi" w:cstheme="minorHAnsi"/>
          <w:b/>
          <w:bCs/>
          <w:sz w:val="24"/>
          <w:szCs w:val="24"/>
        </w:rPr>
        <w:t xml:space="preserve">SENCOs seem </w:t>
      </w:r>
      <w:r w:rsidR="00E94350">
        <w:rPr>
          <w:rFonts w:asciiTheme="minorHAnsi" w:hAnsiTheme="minorHAnsi" w:cstheme="minorHAnsi"/>
          <w:b/>
          <w:bCs/>
          <w:sz w:val="24"/>
          <w:szCs w:val="24"/>
        </w:rPr>
        <w:t>overwhelmed</w:t>
      </w:r>
      <w:r>
        <w:rPr>
          <w:rFonts w:asciiTheme="minorHAnsi" w:hAnsiTheme="minorHAnsi" w:cstheme="minorHAnsi"/>
          <w:b/>
          <w:bCs/>
          <w:sz w:val="24"/>
          <w:szCs w:val="24"/>
        </w:rPr>
        <w:t xml:space="preserve"> and under</w:t>
      </w:r>
      <w:r w:rsidR="003229CA">
        <w:rPr>
          <w:rFonts w:asciiTheme="minorHAnsi" w:hAnsiTheme="minorHAnsi" w:cstheme="minorHAnsi"/>
          <w:b/>
          <w:bCs/>
          <w:sz w:val="24"/>
          <w:szCs w:val="24"/>
        </w:rPr>
        <w:t xml:space="preserve"> trained/ supported</w:t>
      </w:r>
      <w:r w:rsidR="00C14C6C">
        <w:rPr>
          <w:rFonts w:asciiTheme="minorHAnsi" w:hAnsiTheme="minorHAnsi" w:cstheme="minorHAnsi"/>
          <w:b/>
          <w:bCs/>
          <w:sz w:val="24"/>
          <w:szCs w:val="24"/>
        </w:rPr>
        <w:t xml:space="preserve">. </w:t>
      </w:r>
      <w:r w:rsidR="003229CA">
        <w:rPr>
          <w:rFonts w:asciiTheme="minorHAnsi" w:hAnsiTheme="minorHAnsi" w:cstheme="minorHAnsi"/>
          <w:b/>
          <w:bCs/>
          <w:sz w:val="24"/>
          <w:szCs w:val="24"/>
        </w:rPr>
        <w:t xml:space="preserve">Some are great but some are not. </w:t>
      </w:r>
      <w:r w:rsidR="003229CA">
        <w:rPr>
          <w:rFonts w:asciiTheme="minorHAnsi" w:hAnsiTheme="minorHAnsi" w:cstheme="minorHAnsi"/>
          <w:sz w:val="24"/>
          <w:szCs w:val="24"/>
        </w:rPr>
        <w:t xml:space="preserve">Code of Practice is cleat about </w:t>
      </w:r>
      <w:r w:rsidR="00E94350">
        <w:rPr>
          <w:rFonts w:asciiTheme="minorHAnsi" w:hAnsiTheme="minorHAnsi" w:cstheme="minorHAnsi"/>
          <w:sz w:val="24"/>
          <w:szCs w:val="24"/>
        </w:rPr>
        <w:t>expectations</w:t>
      </w:r>
      <w:r w:rsidR="003229CA">
        <w:rPr>
          <w:rFonts w:asciiTheme="minorHAnsi" w:hAnsiTheme="minorHAnsi" w:cstheme="minorHAnsi"/>
          <w:sz w:val="24"/>
          <w:szCs w:val="24"/>
        </w:rPr>
        <w:t xml:space="preserve"> that SENCOs are trained and </w:t>
      </w:r>
      <w:r w:rsidR="00E94350">
        <w:rPr>
          <w:rFonts w:asciiTheme="minorHAnsi" w:hAnsiTheme="minorHAnsi" w:cstheme="minorHAnsi"/>
          <w:sz w:val="24"/>
          <w:szCs w:val="24"/>
        </w:rPr>
        <w:t xml:space="preserve">have expertise in helping to navigate the system to reach the right professionals to gain access to services and support. They need to be on the management team so they can make decisions. The forthcoming SEND Review may address this as </w:t>
      </w:r>
      <w:r w:rsidR="004D67E3">
        <w:rPr>
          <w:rFonts w:asciiTheme="minorHAnsi" w:hAnsiTheme="minorHAnsi" w:cstheme="minorHAnsi"/>
          <w:sz w:val="24"/>
          <w:szCs w:val="24"/>
        </w:rPr>
        <w:t>it’s</w:t>
      </w:r>
      <w:r w:rsidR="00E94350">
        <w:rPr>
          <w:rFonts w:asciiTheme="minorHAnsi" w:hAnsiTheme="minorHAnsi" w:cstheme="minorHAnsi"/>
          <w:sz w:val="24"/>
          <w:szCs w:val="24"/>
        </w:rPr>
        <w:t xml:space="preserve"> been raised by lots of schools, Local </w:t>
      </w:r>
      <w:r w:rsidR="00C14C6C">
        <w:rPr>
          <w:rFonts w:asciiTheme="minorHAnsi" w:hAnsiTheme="minorHAnsi" w:cstheme="minorHAnsi"/>
          <w:sz w:val="24"/>
          <w:szCs w:val="24"/>
        </w:rPr>
        <w:t>Authorities,</w:t>
      </w:r>
      <w:r w:rsidR="00E94350">
        <w:rPr>
          <w:rFonts w:asciiTheme="minorHAnsi" w:hAnsiTheme="minorHAnsi" w:cstheme="minorHAnsi"/>
          <w:sz w:val="24"/>
          <w:szCs w:val="24"/>
        </w:rPr>
        <w:t xml:space="preserve"> and parent carers.</w:t>
      </w:r>
    </w:p>
    <w:p w14:paraId="1F6CC76E" w14:textId="5F18976C" w:rsidR="00E94350" w:rsidRDefault="00E94350" w:rsidP="00265602">
      <w:pPr>
        <w:pStyle w:val="BodyText"/>
        <w:numPr>
          <w:ilvl w:val="0"/>
          <w:numId w:val="6"/>
        </w:numPr>
        <w:ind w:left="709" w:hanging="709"/>
        <w:rPr>
          <w:rFonts w:asciiTheme="minorHAnsi" w:hAnsiTheme="minorHAnsi" w:cstheme="minorHAnsi"/>
          <w:b/>
          <w:bCs/>
          <w:sz w:val="24"/>
          <w:szCs w:val="24"/>
        </w:rPr>
      </w:pPr>
      <w:r>
        <w:rPr>
          <w:rFonts w:asciiTheme="minorHAnsi" w:hAnsiTheme="minorHAnsi" w:cstheme="minorHAnsi"/>
          <w:b/>
          <w:bCs/>
          <w:sz w:val="24"/>
          <w:szCs w:val="24"/>
        </w:rPr>
        <w:t xml:space="preserve">Autism and issues around </w:t>
      </w:r>
      <w:r w:rsidR="00524219">
        <w:rPr>
          <w:rFonts w:asciiTheme="minorHAnsi" w:hAnsiTheme="minorHAnsi" w:cstheme="minorHAnsi"/>
          <w:b/>
          <w:bCs/>
          <w:sz w:val="24"/>
          <w:szCs w:val="24"/>
        </w:rPr>
        <w:t>behaviour</w:t>
      </w:r>
      <w:r>
        <w:rPr>
          <w:rFonts w:asciiTheme="minorHAnsi" w:hAnsiTheme="minorHAnsi" w:cstheme="minorHAnsi"/>
          <w:b/>
          <w:bCs/>
          <w:sz w:val="24"/>
          <w:szCs w:val="24"/>
        </w:rPr>
        <w:t xml:space="preserve"> seems to be </w:t>
      </w:r>
      <w:proofErr w:type="gramStart"/>
      <w:r>
        <w:rPr>
          <w:rFonts w:asciiTheme="minorHAnsi" w:hAnsiTheme="minorHAnsi" w:cstheme="minorHAnsi"/>
          <w:b/>
          <w:bCs/>
          <w:sz w:val="24"/>
          <w:szCs w:val="24"/>
        </w:rPr>
        <w:t>reflected back</w:t>
      </w:r>
      <w:proofErr w:type="gramEnd"/>
      <w:r>
        <w:rPr>
          <w:rFonts w:asciiTheme="minorHAnsi" w:hAnsiTheme="minorHAnsi" w:cstheme="minorHAnsi"/>
          <w:b/>
          <w:bCs/>
          <w:sz w:val="24"/>
          <w:szCs w:val="24"/>
        </w:rPr>
        <w:t xml:space="preserve"> as</w:t>
      </w:r>
      <w:r w:rsidR="00524219">
        <w:rPr>
          <w:rFonts w:asciiTheme="minorHAnsi" w:hAnsiTheme="minorHAnsi" w:cstheme="minorHAnsi"/>
          <w:b/>
          <w:bCs/>
          <w:sz w:val="24"/>
          <w:szCs w:val="24"/>
        </w:rPr>
        <w:t xml:space="preserve"> parents not doing a good enough job.  </w:t>
      </w:r>
      <w:r w:rsidR="004142ED">
        <w:rPr>
          <w:rFonts w:asciiTheme="minorHAnsi" w:hAnsiTheme="minorHAnsi" w:cstheme="minorHAnsi"/>
          <w:sz w:val="24"/>
          <w:szCs w:val="24"/>
        </w:rPr>
        <w:t>Sad to hear this</w:t>
      </w:r>
      <w:r w:rsidR="00C14C6C">
        <w:rPr>
          <w:rFonts w:asciiTheme="minorHAnsi" w:hAnsiTheme="minorHAnsi" w:cstheme="minorHAnsi"/>
          <w:sz w:val="24"/>
          <w:szCs w:val="24"/>
        </w:rPr>
        <w:t xml:space="preserve">. </w:t>
      </w:r>
      <w:r w:rsidR="004142ED">
        <w:rPr>
          <w:rFonts w:asciiTheme="minorHAnsi" w:hAnsiTheme="minorHAnsi" w:cstheme="minorHAnsi"/>
          <w:sz w:val="24"/>
          <w:szCs w:val="24"/>
        </w:rPr>
        <w:t xml:space="preserve">The new Autism Strategy should support a change in </w:t>
      </w:r>
      <w:r w:rsidR="004D67E3">
        <w:rPr>
          <w:rFonts w:asciiTheme="minorHAnsi" w:hAnsiTheme="minorHAnsi" w:cstheme="minorHAnsi"/>
          <w:sz w:val="24"/>
          <w:szCs w:val="24"/>
        </w:rPr>
        <w:t>perception,</w:t>
      </w:r>
      <w:r w:rsidR="004142ED">
        <w:rPr>
          <w:rFonts w:asciiTheme="minorHAnsi" w:hAnsiTheme="minorHAnsi" w:cstheme="minorHAnsi"/>
          <w:sz w:val="24"/>
          <w:szCs w:val="24"/>
        </w:rPr>
        <w:t xml:space="preserve"> understanding and knowledge.</w:t>
      </w:r>
    </w:p>
    <w:p w14:paraId="10470C1F" w14:textId="426A5428" w:rsidR="00524219" w:rsidRPr="0078137C" w:rsidRDefault="00524219" w:rsidP="00265602">
      <w:pPr>
        <w:pStyle w:val="BodyText"/>
        <w:numPr>
          <w:ilvl w:val="0"/>
          <w:numId w:val="6"/>
        </w:numPr>
        <w:ind w:left="709" w:hanging="709"/>
        <w:rPr>
          <w:rFonts w:asciiTheme="minorHAnsi" w:hAnsiTheme="minorHAnsi" w:cstheme="minorHAnsi"/>
          <w:b/>
          <w:bCs/>
          <w:sz w:val="24"/>
          <w:szCs w:val="24"/>
        </w:rPr>
      </w:pPr>
      <w:r>
        <w:rPr>
          <w:rFonts w:asciiTheme="minorHAnsi" w:hAnsiTheme="minorHAnsi" w:cstheme="minorHAnsi"/>
          <w:b/>
          <w:bCs/>
          <w:sz w:val="24"/>
          <w:szCs w:val="24"/>
        </w:rPr>
        <w:t xml:space="preserve">Schools threatening exclusion as a means of pushing a child towards a </w:t>
      </w:r>
      <w:r w:rsidR="0078137C">
        <w:rPr>
          <w:rFonts w:asciiTheme="minorHAnsi" w:hAnsiTheme="minorHAnsi" w:cstheme="minorHAnsi"/>
          <w:b/>
          <w:bCs/>
          <w:sz w:val="24"/>
          <w:szCs w:val="24"/>
        </w:rPr>
        <w:t xml:space="preserve">different school. </w:t>
      </w:r>
      <w:bookmarkStart w:id="0" w:name="_Hlk97798483"/>
      <w:r w:rsidR="0078137C">
        <w:rPr>
          <w:rFonts w:asciiTheme="minorHAnsi" w:hAnsiTheme="minorHAnsi" w:cstheme="minorHAnsi"/>
          <w:sz w:val="24"/>
          <w:szCs w:val="24"/>
        </w:rPr>
        <w:t xml:space="preserve">Tony was clear this was </w:t>
      </w:r>
      <w:r w:rsidR="004D67E3">
        <w:rPr>
          <w:rFonts w:asciiTheme="minorHAnsi" w:hAnsiTheme="minorHAnsi" w:cstheme="minorHAnsi"/>
          <w:sz w:val="24"/>
          <w:szCs w:val="24"/>
        </w:rPr>
        <w:t>unacceptable,</w:t>
      </w:r>
      <w:r w:rsidR="0078137C">
        <w:rPr>
          <w:rFonts w:asciiTheme="minorHAnsi" w:hAnsiTheme="minorHAnsi" w:cstheme="minorHAnsi"/>
          <w:sz w:val="24"/>
          <w:szCs w:val="24"/>
        </w:rPr>
        <w:t xml:space="preserve"> and that exclusion has legal framework that schools must abide by</w:t>
      </w:r>
      <w:r w:rsidR="00C14C6C">
        <w:rPr>
          <w:rFonts w:asciiTheme="minorHAnsi" w:hAnsiTheme="minorHAnsi" w:cstheme="minorHAnsi"/>
          <w:sz w:val="24"/>
          <w:szCs w:val="24"/>
        </w:rPr>
        <w:t xml:space="preserve">. </w:t>
      </w:r>
      <w:r w:rsidR="0078137C">
        <w:rPr>
          <w:rFonts w:asciiTheme="minorHAnsi" w:hAnsiTheme="minorHAnsi" w:cstheme="minorHAnsi"/>
          <w:sz w:val="24"/>
          <w:szCs w:val="24"/>
        </w:rPr>
        <w:t xml:space="preserve">He would want to be aware if schools were not following the guidelines. </w:t>
      </w:r>
      <w:bookmarkEnd w:id="0"/>
    </w:p>
    <w:p w14:paraId="0D8EFBF2" w14:textId="55057C87" w:rsidR="0078137C" w:rsidRPr="00E94350" w:rsidRDefault="0078137C" w:rsidP="00265602">
      <w:pPr>
        <w:pStyle w:val="BodyText"/>
        <w:numPr>
          <w:ilvl w:val="0"/>
          <w:numId w:val="6"/>
        </w:numPr>
        <w:ind w:left="709" w:hanging="709"/>
        <w:rPr>
          <w:rFonts w:asciiTheme="minorHAnsi" w:hAnsiTheme="minorHAnsi" w:cstheme="minorHAnsi"/>
          <w:b/>
          <w:bCs/>
          <w:sz w:val="24"/>
          <w:szCs w:val="24"/>
        </w:rPr>
      </w:pPr>
      <w:r>
        <w:rPr>
          <w:rFonts w:asciiTheme="minorHAnsi" w:hAnsiTheme="minorHAnsi" w:cstheme="minorHAnsi"/>
          <w:b/>
          <w:bCs/>
          <w:sz w:val="24"/>
          <w:szCs w:val="24"/>
        </w:rPr>
        <w:t xml:space="preserve">School transport and potential new placements – what are the criteria? </w:t>
      </w:r>
      <w:r>
        <w:rPr>
          <w:rFonts w:asciiTheme="minorHAnsi" w:hAnsiTheme="minorHAnsi" w:cstheme="minorHAnsi"/>
          <w:sz w:val="24"/>
          <w:szCs w:val="24"/>
        </w:rPr>
        <w:t xml:space="preserve">Toni outlined current guideline and </w:t>
      </w:r>
      <w:r w:rsidR="00946E1A">
        <w:rPr>
          <w:rFonts w:asciiTheme="minorHAnsi" w:hAnsiTheme="minorHAnsi" w:cstheme="minorHAnsi"/>
          <w:sz w:val="24"/>
          <w:szCs w:val="24"/>
        </w:rPr>
        <w:t xml:space="preserve">how to follow up with case officers. </w:t>
      </w:r>
    </w:p>
    <w:p w14:paraId="1BE38A7A" w14:textId="6C40AA0F" w:rsidR="00E94350" w:rsidRPr="00FC7898" w:rsidRDefault="00CB1615" w:rsidP="00265602">
      <w:pPr>
        <w:pStyle w:val="BodyText"/>
        <w:numPr>
          <w:ilvl w:val="0"/>
          <w:numId w:val="6"/>
        </w:numPr>
        <w:ind w:left="709" w:hanging="709"/>
        <w:rPr>
          <w:rFonts w:asciiTheme="minorHAnsi" w:hAnsiTheme="minorHAnsi" w:cstheme="minorHAnsi"/>
          <w:b/>
          <w:bCs/>
          <w:sz w:val="24"/>
          <w:szCs w:val="24"/>
        </w:rPr>
      </w:pPr>
      <w:r>
        <w:rPr>
          <w:rFonts w:asciiTheme="minorHAnsi" w:hAnsiTheme="minorHAnsi" w:cstheme="minorHAnsi"/>
          <w:b/>
          <w:bCs/>
          <w:sz w:val="24"/>
          <w:szCs w:val="24"/>
        </w:rPr>
        <w:t>Frustration of accessing what is wanted for child and the only option is to take legal action</w:t>
      </w:r>
      <w:r w:rsidR="00C14C6C">
        <w:rPr>
          <w:rFonts w:asciiTheme="minorHAnsi" w:hAnsiTheme="minorHAnsi" w:cstheme="minorHAnsi"/>
          <w:b/>
          <w:bCs/>
          <w:sz w:val="24"/>
          <w:szCs w:val="24"/>
        </w:rPr>
        <w:t xml:space="preserve">. </w:t>
      </w:r>
      <w:r>
        <w:rPr>
          <w:rFonts w:asciiTheme="minorHAnsi" w:hAnsiTheme="minorHAnsi" w:cstheme="minorHAnsi"/>
          <w:sz w:val="24"/>
          <w:szCs w:val="24"/>
        </w:rPr>
        <w:t>We would not want to advocate this route is there is a resolution</w:t>
      </w:r>
      <w:r w:rsidR="00C14C6C">
        <w:rPr>
          <w:rFonts w:asciiTheme="minorHAnsi" w:hAnsiTheme="minorHAnsi" w:cstheme="minorHAnsi"/>
          <w:sz w:val="24"/>
          <w:szCs w:val="24"/>
        </w:rPr>
        <w:t xml:space="preserve">. </w:t>
      </w:r>
      <w:r w:rsidR="00FC7898">
        <w:rPr>
          <w:rFonts w:asciiTheme="minorHAnsi" w:hAnsiTheme="minorHAnsi" w:cstheme="minorHAnsi"/>
          <w:sz w:val="24"/>
          <w:szCs w:val="24"/>
        </w:rPr>
        <w:t>No excuse for poor communications and want to improve. Working to resource Statutory assessment team to have capacity to meet increased demand</w:t>
      </w:r>
      <w:r w:rsidR="00C14C6C">
        <w:rPr>
          <w:rFonts w:asciiTheme="minorHAnsi" w:hAnsiTheme="minorHAnsi" w:cstheme="minorHAnsi"/>
          <w:sz w:val="24"/>
          <w:szCs w:val="24"/>
        </w:rPr>
        <w:t xml:space="preserve">. </w:t>
      </w:r>
      <w:r w:rsidR="00BD114D">
        <w:rPr>
          <w:rFonts w:asciiTheme="minorHAnsi" w:hAnsiTheme="minorHAnsi" w:cstheme="minorHAnsi"/>
          <w:sz w:val="24"/>
          <w:szCs w:val="24"/>
        </w:rPr>
        <w:t xml:space="preserve">New data management system should assist with improving </w:t>
      </w:r>
      <w:r w:rsidR="004142ED">
        <w:rPr>
          <w:rFonts w:asciiTheme="minorHAnsi" w:hAnsiTheme="minorHAnsi" w:cstheme="minorHAnsi"/>
          <w:sz w:val="24"/>
          <w:szCs w:val="24"/>
        </w:rPr>
        <w:t>response times.</w:t>
      </w:r>
    </w:p>
    <w:p w14:paraId="4F4F27F9" w14:textId="52D2E686" w:rsidR="00FC7898" w:rsidRPr="007539A1" w:rsidRDefault="007539A1" w:rsidP="00265602">
      <w:pPr>
        <w:pStyle w:val="BodyText"/>
        <w:numPr>
          <w:ilvl w:val="0"/>
          <w:numId w:val="6"/>
        </w:numPr>
        <w:ind w:left="709" w:hanging="709"/>
        <w:rPr>
          <w:rFonts w:asciiTheme="minorHAnsi" w:hAnsiTheme="minorHAnsi" w:cstheme="minorHAnsi"/>
          <w:b/>
          <w:bCs/>
          <w:sz w:val="24"/>
          <w:szCs w:val="24"/>
        </w:rPr>
      </w:pPr>
      <w:r>
        <w:rPr>
          <w:rFonts w:asciiTheme="minorHAnsi" w:hAnsiTheme="minorHAnsi" w:cstheme="minorHAnsi"/>
          <w:b/>
          <w:bCs/>
          <w:sz w:val="24"/>
          <w:szCs w:val="24"/>
        </w:rPr>
        <w:t xml:space="preserve">Suggestion for a high level of intervention that the family are unsure they will be able to make use – residential diagnostic offer. </w:t>
      </w:r>
      <w:r>
        <w:rPr>
          <w:rFonts w:asciiTheme="minorHAnsi" w:hAnsiTheme="minorHAnsi" w:cstheme="minorHAnsi"/>
          <w:sz w:val="24"/>
          <w:szCs w:val="24"/>
        </w:rPr>
        <w:t xml:space="preserve">Please ask for more information as there are other options which may suit family life better whilst still providing the diagnostic support being </w:t>
      </w:r>
      <w:r>
        <w:rPr>
          <w:rFonts w:asciiTheme="minorHAnsi" w:hAnsiTheme="minorHAnsi" w:cstheme="minorHAnsi"/>
          <w:sz w:val="24"/>
          <w:szCs w:val="24"/>
        </w:rPr>
        <w:lastRenderedPageBreak/>
        <w:t xml:space="preserve">suggested. </w:t>
      </w:r>
    </w:p>
    <w:p w14:paraId="2F0F0925" w14:textId="438DE9CB" w:rsidR="007539A1" w:rsidRPr="007539A1" w:rsidRDefault="007539A1" w:rsidP="00265602">
      <w:pPr>
        <w:pStyle w:val="BodyText"/>
        <w:numPr>
          <w:ilvl w:val="0"/>
          <w:numId w:val="6"/>
        </w:numPr>
        <w:ind w:left="709" w:hanging="709"/>
        <w:rPr>
          <w:rFonts w:asciiTheme="minorHAnsi" w:hAnsiTheme="minorHAnsi" w:cstheme="minorHAnsi"/>
          <w:b/>
          <w:bCs/>
          <w:sz w:val="24"/>
          <w:szCs w:val="24"/>
        </w:rPr>
      </w:pPr>
      <w:r>
        <w:rPr>
          <w:rFonts w:asciiTheme="minorHAnsi" w:hAnsiTheme="minorHAnsi" w:cstheme="minorHAnsi"/>
          <w:b/>
          <w:bCs/>
          <w:sz w:val="24"/>
          <w:szCs w:val="24"/>
        </w:rPr>
        <w:t xml:space="preserve">Example of another school exclusion – not following guidelines. </w:t>
      </w:r>
      <w:r>
        <w:rPr>
          <w:rFonts w:asciiTheme="minorHAnsi" w:hAnsiTheme="minorHAnsi" w:cstheme="minorHAnsi"/>
          <w:sz w:val="24"/>
          <w:szCs w:val="24"/>
        </w:rPr>
        <w:t xml:space="preserve">Tony was clear this was </w:t>
      </w:r>
      <w:r w:rsidR="004D67E3">
        <w:rPr>
          <w:rFonts w:asciiTheme="minorHAnsi" w:hAnsiTheme="minorHAnsi" w:cstheme="minorHAnsi"/>
          <w:sz w:val="24"/>
          <w:szCs w:val="24"/>
        </w:rPr>
        <w:t>unacceptable,</w:t>
      </w:r>
      <w:r>
        <w:rPr>
          <w:rFonts w:asciiTheme="minorHAnsi" w:hAnsiTheme="minorHAnsi" w:cstheme="minorHAnsi"/>
          <w:sz w:val="24"/>
          <w:szCs w:val="24"/>
        </w:rPr>
        <w:t xml:space="preserve"> and that exclusion has legal framework that schools must abide by</w:t>
      </w:r>
      <w:r w:rsidR="00C14C6C">
        <w:rPr>
          <w:rFonts w:asciiTheme="minorHAnsi" w:hAnsiTheme="minorHAnsi" w:cstheme="minorHAnsi"/>
          <w:sz w:val="24"/>
          <w:szCs w:val="24"/>
        </w:rPr>
        <w:t xml:space="preserve">. </w:t>
      </w:r>
      <w:r>
        <w:rPr>
          <w:rFonts w:asciiTheme="minorHAnsi" w:hAnsiTheme="minorHAnsi" w:cstheme="minorHAnsi"/>
          <w:sz w:val="24"/>
          <w:szCs w:val="24"/>
        </w:rPr>
        <w:t xml:space="preserve">He would want to be aware if schools were not following the guidelines. </w:t>
      </w:r>
      <w:r w:rsidR="004D67E3">
        <w:rPr>
          <w:rFonts w:asciiTheme="minorHAnsi" w:hAnsiTheme="minorHAnsi" w:cstheme="minorHAnsi"/>
          <w:sz w:val="24"/>
          <w:szCs w:val="24"/>
        </w:rPr>
        <w:t>Parents</w:t>
      </w:r>
      <w:r>
        <w:rPr>
          <w:rFonts w:asciiTheme="minorHAnsi" w:hAnsiTheme="minorHAnsi" w:cstheme="minorHAnsi"/>
          <w:sz w:val="24"/>
          <w:szCs w:val="24"/>
        </w:rPr>
        <w:t xml:space="preserve"> </w:t>
      </w:r>
      <w:proofErr w:type="gramStart"/>
      <w:r>
        <w:rPr>
          <w:rFonts w:asciiTheme="minorHAnsi" w:hAnsiTheme="minorHAnsi" w:cstheme="minorHAnsi"/>
          <w:sz w:val="24"/>
          <w:szCs w:val="24"/>
        </w:rPr>
        <w:t>have to</w:t>
      </w:r>
      <w:proofErr w:type="gramEnd"/>
      <w:r>
        <w:rPr>
          <w:rFonts w:asciiTheme="minorHAnsi" w:hAnsiTheme="minorHAnsi" w:cstheme="minorHAnsi"/>
          <w:sz w:val="24"/>
          <w:szCs w:val="24"/>
        </w:rPr>
        <w:t xml:space="preserve"> be in agreement with an exclusions or part-</w:t>
      </w:r>
      <w:r w:rsidRPr="007539A1">
        <w:rPr>
          <w:rFonts w:asciiTheme="minorHAnsi" w:hAnsiTheme="minorHAnsi" w:cstheme="minorHAnsi"/>
          <w:sz w:val="24"/>
          <w:szCs w:val="24"/>
        </w:rPr>
        <w:t>time timetables and schools must demonstrate how it benefits the child whilst setting out how a full-time return is planned.</w:t>
      </w:r>
    </w:p>
    <w:p w14:paraId="5403C14A" w14:textId="6CA46F57" w:rsidR="007539A1" w:rsidRDefault="006518FA" w:rsidP="00265602">
      <w:pPr>
        <w:pStyle w:val="BodyText"/>
        <w:numPr>
          <w:ilvl w:val="0"/>
          <w:numId w:val="6"/>
        </w:numPr>
        <w:ind w:left="709" w:hanging="709"/>
        <w:rPr>
          <w:rFonts w:asciiTheme="minorHAnsi" w:hAnsiTheme="minorHAnsi" w:cstheme="minorHAnsi"/>
          <w:b/>
          <w:bCs/>
          <w:sz w:val="24"/>
          <w:szCs w:val="24"/>
        </w:rPr>
      </w:pPr>
      <w:r>
        <w:rPr>
          <w:rFonts w:asciiTheme="minorHAnsi" w:hAnsiTheme="minorHAnsi" w:cstheme="minorHAnsi"/>
          <w:b/>
          <w:bCs/>
          <w:sz w:val="24"/>
          <w:szCs w:val="24"/>
        </w:rPr>
        <w:t>Dyslexia – teachers in schools do not appear to know enough</w:t>
      </w:r>
      <w:r w:rsidR="00C14C6C">
        <w:rPr>
          <w:rFonts w:asciiTheme="minorHAnsi" w:hAnsiTheme="minorHAnsi" w:cstheme="minorHAnsi"/>
          <w:sz w:val="24"/>
          <w:szCs w:val="24"/>
        </w:rPr>
        <w:t xml:space="preserve">. </w:t>
      </w:r>
      <w:r w:rsidR="005F30A9">
        <w:rPr>
          <w:rFonts w:asciiTheme="minorHAnsi" w:hAnsiTheme="minorHAnsi" w:cstheme="minorHAnsi"/>
          <w:sz w:val="24"/>
          <w:szCs w:val="24"/>
        </w:rPr>
        <w:t>The LA, with Pinpoint, co-</w:t>
      </w:r>
      <w:r w:rsidR="00C14C6C">
        <w:rPr>
          <w:rFonts w:asciiTheme="minorHAnsi" w:hAnsiTheme="minorHAnsi" w:cstheme="minorHAnsi"/>
          <w:sz w:val="24"/>
          <w:szCs w:val="24"/>
        </w:rPr>
        <w:t>produced Dyslexia</w:t>
      </w:r>
      <w:r w:rsidR="005F30A9">
        <w:rPr>
          <w:rFonts w:asciiTheme="minorHAnsi" w:hAnsiTheme="minorHAnsi" w:cstheme="minorHAnsi"/>
          <w:sz w:val="24"/>
          <w:szCs w:val="24"/>
        </w:rPr>
        <w:t xml:space="preserve"> </w:t>
      </w:r>
      <w:r w:rsidR="005F30A9">
        <w:rPr>
          <w:rFonts w:asciiTheme="minorHAnsi" w:hAnsiTheme="minorHAnsi" w:cstheme="minorHAnsi"/>
          <w:bCs/>
          <w:sz w:val="24"/>
          <w:szCs w:val="24"/>
        </w:rPr>
        <w:t>G</w:t>
      </w:r>
      <w:r w:rsidR="005F30A9">
        <w:rPr>
          <w:rFonts w:asciiTheme="minorHAnsi" w:hAnsiTheme="minorHAnsi" w:cstheme="minorHAnsi"/>
          <w:sz w:val="24"/>
          <w:szCs w:val="24"/>
        </w:rPr>
        <w:t>uide</w:t>
      </w:r>
      <w:r w:rsidR="00C14C6C">
        <w:rPr>
          <w:rFonts w:asciiTheme="minorHAnsi" w:hAnsiTheme="minorHAnsi" w:cstheme="minorHAnsi"/>
          <w:sz w:val="24"/>
          <w:szCs w:val="24"/>
        </w:rPr>
        <w:t xml:space="preserve">. </w:t>
      </w:r>
      <w:r w:rsidR="00073290">
        <w:rPr>
          <w:rFonts w:asciiTheme="minorHAnsi" w:hAnsiTheme="minorHAnsi" w:cstheme="minorHAnsi"/>
          <w:sz w:val="24"/>
          <w:szCs w:val="24"/>
        </w:rPr>
        <w:t>SENCOs can call up Educational Psychologist’s team for specialist advice</w:t>
      </w:r>
      <w:r w:rsidR="00CE312B">
        <w:rPr>
          <w:rFonts w:asciiTheme="minorHAnsi" w:hAnsiTheme="minorHAnsi" w:cstheme="minorHAnsi"/>
          <w:sz w:val="24"/>
          <w:szCs w:val="24"/>
        </w:rPr>
        <w:t xml:space="preserve"> and </w:t>
      </w:r>
      <w:r w:rsidR="00073290">
        <w:rPr>
          <w:rFonts w:asciiTheme="minorHAnsi" w:hAnsiTheme="minorHAnsi" w:cstheme="minorHAnsi"/>
          <w:sz w:val="24"/>
          <w:szCs w:val="24"/>
        </w:rPr>
        <w:t>support</w:t>
      </w:r>
      <w:r w:rsidR="00C14C6C">
        <w:rPr>
          <w:rFonts w:asciiTheme="minorHAnsi" w:hAnsiTheme="minorHAnsi" w:cstheme="minorHAnsi"/>
          <w:sz w:val="24"/>
          <w:szCs w:val="24"/>
        </w:rPr>
        <w:t xml:space="preserve">. </w:t>
      </w:r>
      <w:r w:rsidR="00CE312B">
        <w:rPr>
          <w:rFonts w:asciiTheme="minorHAnsi" w:hAnsiTheme="minorHAnsi" w:cstheme="minorHAnsi"/>
          <w:sz w:val="24"/>
          <w:szCs w:val="24"/>
        </w:rPr>
        <w:t>This team can also assess for dyslexia / specific learning needs</w:t>
      </w:r>
      <w:r w:rsidR="00C14C6C">
        <w:rPr>
          <w:rFonts w:asciiTheme="minorHAnsi" w:hAnsiTheme="minorHAnsi" w:cstheme="minorHAnsi"/>
          <w:sz w:val="24"/>
          <w:szCs w:val="24"/>
        </w:rPr>
        <w:t xml:space="preserve">. </w:t>
      </w:r>
      <w:r w:rsidR="00A25078">
        <w:rPr>
          <w:rFonts w:asciiTheme="minorHAnsi" w:hAnsiTheme="minorHAnsi" w:cstheme="minorHAnsi"/>
          <w:sz w:val="24"/>
          <w:szCs w:val="24"/>
        </w:rPr>
        <w:t xml:space="preserve">Schools also need to check whether there are other </w:t>
      </w:r>
      <w:r w:rsidR="00712CD0">
        <w:rPr>
          <w:rFonts w:asciiTheme="minorHAnsi" w:hAnsiTheme="minorHAnsi" w:cstheme="minorHAnsi"/>
          <w:sz w:val="24"/>
          <w:szCs w:val="24"/>
        </w:rPr>
        <w:t xml:space="preserve">needs as some needs occur together (co-morbidity). </w:t>
      </w:r>
    </w:p>
    <w:p w14:paraId="481DDD58" w14:textId="3A99C698" w:rsidR="006518FA" w:rsidRPr="00712CD0" w:rsidRDefault="006518FA" w:rsidP="00265602">
      <w:pPr>
        <w:pStyle w:val="BodyText"/>
        <w:numPr>
          <w:ilvl w:val="0"/>
          <w:numId w:val="6"/>
        </w:numPr>
        <w:ind w:left="709" w:hanging="709"/>
        <w:rPr>
          <w:rFonts w:asciiTheme="minorHAnsi" w:hAnsiTheme="minorHAnsi" w:cstheme="minorHAnsi"/>
          <w:b/>
          <w:bCs/>
          <w:sz w:val="24"/>
          <w:szCs w:val="24"/>
        </w:rPr>
      </w:pPr>
      <w:r>
        <w:rPr>
          <w:rFonts w:asciiTheme="minorHAnsi" w:hAnsiTheme="minorHAnsi" w:cstheme="minorHAnsi"/>
          <w:b/>
          <w:bCs/>
          <w:sz w:val="24"/>
          <w:szCs w:val="24"/>
        </w:rPr>
        <w:t xml:space="preserve">SENCO’s roles </w:t>
      </w:r>
      <w:r w:rsidR="00C14C6C">
        <w:rPr>
          <w:rFonts w:asciiTheme="minorHAnsi" w:hAnsiTheme="minorHAnsi" w:cstheme="minorHAnsi"/>
          <w:b/>
          <w:bCs/>
          <w:sz w:val="24"/>
          <w:szCs w:val="24"/>
        </w:rPr>
        <w:t>are</w:t>
      </w:r>
      <w:r>
        <w:rPr>
          <w:rFonts w:asciiTheme="minorHAnsi" w:hAnsiTheme="minorHAnsi" w:cstheme="minorHAnsi"/>
          <w:b/>
          <w:bCs/>
          <w:sz w:val="24"/>
          <w:szCs w:val="24"/>
        </w:rPr>
        <w:t xml:space="preserve"> too big if working </w:t>
      </w:r>
      <w:r w:rsidR="005F30A9">
        <w:rPr>
          <w:rFonts w:asciiTheme="minorHAnsi" w:hAnsiTheme="minorHAnsi" w:cstheme="minorHAnsi"/>
          <w:b/>
          <w:bCs/>
          <w:sz w:val="24"/>
          <w:szCs w:val="24"/>
        </w:rPr>
        <w:t>as a teacher or senior leader too</w:t>
      </w:r>
      <w:r w:rsidR="00073290">
        <w:rPr>
          <w:rFonts w:asciiTheme="minorHAnsi" w:hAnsiTheme="minorHAnsi" w:cstheme="minorHAnsi"/>
          <w:b/>
          <w:bCs/>
          <w:sz w:val="24"/>
          <w:szCs w:val="24"/>
        </w:rPr>
        <w:t xml:space="preserve"> </w:t>
      </w:r>
      <w:r w:rsidR="00073290">
        <w:rPr>
          <w:rFonts w:asciiTheme="minorHAnsi" w:hAnsiTheme="minorHAnsi" w:cstheme="minorHAnsi"/>
          <w:sz w:val="24"/>
          <w:szCs w:val="24"/>
        </w:rPr>
        <w:t xml:space="preserve">A SENCO being part of the senior </w:t>
      </w:r>
      <w:r w:rsidR="00CE312B">
        <w:rPr>
          <w:rFonts w:asciiTheme="minorHAnsi" w:hAnsiTheme="minorHAnsi" w:cstheme="minorHAnsi"/>
          <w:sz w:val="24"/>
          <w:szCs w:val="24"/>
        </w:rPr>
        <w:t>leadership</w:t>
      </w:r>
      <w:r w:rsidR="00073290">
        <w:rPr>
          <w:rFonts w:asciiTheme="minorHAnsi" w:hAnsiTheme="minorHAnsi" w:cstheme="minorHAnsi"/>
          <w:sz w:val="24"/>
          <w:szCs w:val="24"/>
        </w:rPr>
        <w:t xml:space="preserve"> is </w:t>
      </w:r>
      <w:proofErr w:type="gramStart"/>
      <w:r w:rsidR="00073290">
        <w:rPr>
          <w:rFonts w:asciiTheme="minorHAnsi" w:hAnsiTheme="minorHAnsi" w:cstheme="minorHAnsi"/>
          <w:sz w:val="24"/>
          <w:szCs w:val="24"/>
        </w:rPr>
        <w:t>actually helpful</w:t>
      </w:r>
      <w:proofErr w:type="gramEnd"/>
      <w:r w:rsidR="00073290">
        <w:rPr>
          <w:rFonts w:asciiTheme="minorHAnsi" w:hAnsiTheme="minorHAnsi" w:cstheme="minorHAnsi"/>
          <w:sz w:val="24"/>
          <w:szCs w:val="24"/>
        </w:rPr>
        <w:t xml:space="preserve"> as it usually means a higher importance is placed on SEND and allocating resources when decision </w:t>
      </w:r>
      <w:r w:rsidR="00C14C6C">
        <w:rPr>
          <w:rFonts w:asciiTheme="minorHAnsi" w:hAnsiTheme="minorHAnsi" w:cstheme="minorHAnsi"/>
          <w:sz w:val="24"/>
          <w:szCs w:val="24"/>
        </w:rPr>
        <w:t>is</w:t>
      </w:r>
      <w:r w:rsidR="00073290">
        <w:rPr>
          <w:rFonts w:asciiTheme="minorHAnsi" w:hAnsiTheme="minorHAnsi" w:cstheme="minorHAnsi"/>
          <w:sz w:val="24"/>
          <w:szCs w:val="24"/>
        </w:rPr>
        <w:t xml:space="preserve"> made. </w:t>
      </w:r>
    </w:p>
    <w:p w14:paraId="1B9EDAEE" w14:textId="68129AFE" w:rsidR="00712CD0" w:rsidRPr="007539A1" w:rsidRDefault="002E023F" w:rsidP="00265602">
      <w:pPr>
        <w:pStyle w:val="BodyText"/>
        <w:numPr>
          <w:ilvl w:val="0"/>
          <w:numId w:val="6"/>
        </w:numPr>
        <w:ind w:left="709" w:hanging="709"/>
        <w:rPr>
          <w:rFonts w:asciiTheme="minorHAnsi" w:hAnsiTheme="minorHAnsi" w:cstheme="minorHAnsi"/>
          <w:b/>
          <w:bCs/>
          <w:sz w:val="24"/>
          <w:szCs w:val="24"/>
        </w:rPr>
      </w:pPr>
      <w:r>
        <w:rPr>
          <w:rFonts w:asciiTheme="minorHAnsi" w:hAnsiTheme="minorHAnsi" w:cstheme="minorHAnsi"/>
          <w:b/>
          <w:bCs/>
          <w:sz w:val="24"/>
          <w:szCs w:val="24"/>
        </w:rPr>
        <w:t>Speech</w:t>
      </w:r>
      <w:r w:rsidR="00712CD0">
        <w:rPr>
          <w:rFonts w:asciiTheme="minorHAnsi" w:hAnsiTheme="minorHAnsi" w:cstheme="minorHAnsi"/>
          <w:b/>
          <w:bCs/>
          <w:sz w:val="24"/>
          <w:szCs w:val="24"/>
        </w:rPr>
        <w:t xml:space="preserve"> and Language </w:t>
      </w:r>
      <w:r>
        <w:rPr>
          <w:rFonts w:asciiTheme="minorHAnsi" w:hAnsiTheme="minorHAnsi" w:cstheme="minorHAnsi"/>
          <w:b/>
          <w:bCs/>
          <w:sz w:val="24"/>
          <w:szCs w:val="24"/>
        </w:rPr>
        <w:t>Therapy</w:t>
      </w:r>
      <w:r w:rsidR="00712CD0">
        <w:rPr>
          <w:rFonts w:asciiTheme="minorHAnsi" w:hAnsiTheme="minorHAnsi" w:cstheme="minorHAnsi"/>
          <w:b/>
          <w:bCs/>
          <w:sz w:val="24"/>
          <w:szCs w:val="24"/>
        </w:rPr>
        <w:t xml:space="preserve"> does not appear </w:t>
      </w:r>
      <w:r>
        <w:rPr>
          <w:rFonts w:asciiTheme="minorHAnsi" w:hAnsiTheme="minorHAnsi" w:cstheme="minorHAnsi"/>
          <w:b/>
          <w:bCs/>
          <w:sz w:val="24"/>
          <w:szCs w:val="24"/>
        </w:rPr>
        <w:t xml:space="preserve">to be being delivered as expected in school. </w:t>
      </w:r>
      <w:r>
        <w:rPr>
          <w:rFonts w:asciiTheme="minorHAnsi" w:hAnsiTheme="minorHAnsi" w:cstheme="minorHAnsi"/>
          <w:sz w:val="24"/>
          <w:szCs w:val="24"/>
        </w:rPr>
        <w:t xml:space="preserve">Schools are </w:t>
      </w:r>
      <w:r w:rsidR="00C707A4">
        <w:rPr>
          <w:rFonts w:asciiTheme="minorHAnsi" w:hAnsiTheme="minorHAnsi" w:cstheme="minorHAnsi"/>
          <w:sz w:val="24"/>
          <w:szCs w:val="24"/>
        </w:rPr>
        <w:t>experiencing</w:t>
      </w:r>
      <w:r>
        <w:rPr>
          <w:rFonts w:asciiTheme="minorHAnsi" w:hAnsiTheme="minorHAnsi" w:cstheme="minorHAnsi"/>
          <w:sz w:val="24"/>
          <w:szCs w:val="24"/>
        </w:rPr>
        <w:t xml:space="preserve"> </w:t>
      </w:r>
      <w:r w:rsidR="00C707A4">
        <w:rPr>
          <w:rFonts w:asciiTheme="minorHAnsi" w:hAnsiTheme="minorHAnsi" w:cstheme="minorHAnsi"/>
          <w:sz w:val="24"/>
          <w:szCs w:val="24"/>
        </w:rPr>
        <w:t>practical</w:t>
      </w:r>
      <w:r>
        <w:rPr>
          <w:rFonts w:asciiTheme="minorHAnsi" w:hAnsiTheme="minorHAnsi" w:cstheme="minorHAnsi"/>
          <w:sz w:val="24"/>
          <w:szCs w:val="24"/>
        </w:rPr>
        <w:t xml:space="preserve"> issues with covid related staff absences</w:t>
      </w:r>
      <w:r w:rsidR="00C707A4">
        <w:rPr>
          <w:rFonts w:asciiTheme="minorHAnsi" w:hAnsiTheme="minorHAnsi" w:cstheme="minorHAnsi"/>
          <w:sz w:val="24"/>
          <w:szCs w:val="24"/>
        </w:rPr>
        <w:t xml:space="preserve"> and trying to keep schools open</w:t>
      </w:r>
      <w:r>
        <w:rPr>
          <w:rFonts w:asciiTheme="minorHAnsi" w:hAnsiTheme="minorHAnsi" w:cstheme="minorHAnsi"/>
          <w:sz w:val="24"/>
          <w:szCs w:val="24"/>
        </w:rPr>
        <w:t xml:space="preserve"> but please talk to school to understand why </w:t>
      </w:r>
      <w:r w:rsidR="00C14C6C">
        <w:rPr>
          <w:rFonts w:asciiTheme="minorHAnsi" w:hAnsiTheme="minorHAnsi" w:cstheme="minorHAnsi"/>
          <w:sz w:val="24"/>
          <w:szCs w:val="24"/>
        </w:rPr>
        <w:t>it’s</w:t>
      </w:r>
      <w:r>
        <w:rPr>
          <w:rFonts w:asciiTheme="minorHAnsi" w:hAnsiTheme="minorHAnsi" w:cstheme="minorHAnsi"/>
          <w:sz w:val="24"/>
          <w:szCs w:val="24"/>
        </w:rPr>
        <w:t xml:space="preserve"> not happening</w:t>
      </w:r>
      <w:r w:rsidR="00C14C6C">
        <w:rPr>
          <w:rFonts w:asciiTheme="minorHAnsi" w:hAnsiTheme="minorHAnsi" w:cstheme="minorHAnsi"/>
          <w:sz w:val="24"/>
          <w:szCs w:val="24"/>
        </w:rPr>
        <w:t xml:space="preserve">. </w:t>
      </w:r>
      <w:r w:rsidR="00C707A4">
        <w:rPr>
          <w:rFonts w:asciiTheme="minorHAnsi" w:hAnsiTheme="minorHAnsi" w:cstheme="minorHAnsi"/>
          <w:sz w:val="24"/>
          <w:szCs w:val="24"/>
        </w:rPr>
        <w:t>Schools have an obligation to deliver what is agreed in the EHCP.</w:t>
      </w:r>
    </w:p>
    <w:p w14:paraId="1EC9034E" w14:textId="1D6238A0" w:rsidR="00D22BBE" w:rsidRDefault="00F81D49" w:rsidP="00265602">
      <w:pPr>
        <w:pStyle w:val="BodyText"/>
        <w:numPr>
          <w:ilvl w:val="0"/>
          <w:numId w:val="6"/>
        </w:numPr>
        <w:ind w:left="709" w:hanging="709"/>
        <w:rPr>
          <w:rFonts w:asciiTheme="minorHAnsi" w:hAnsiTheme="minorHAnsi" w:cstheme="minorHAnsi"/>
          <w:b/>
          <w:bCs/>
          <w:sz w:val="24"/>
          <w:szCs w:val="24"/>
        </w:rPr>
      </w:pPr>
      <w:r>
        <w:rPr>
          <w:rFonts w:asciiTheme="minorHAnsi" w:hAnsiTheme="minorHAnsi" w:cstheme="minorHAnsi"/>
          <w:b/>
          <w:bCs/>
          <w:sz w:val="24"/>
          <w:szCs w:val="24"/>
        </w:rPr>
        <w:t xml:space="preserve">Pica (eating </w:t>
      </w:r>
      <w:r w:rsidR="007B40F3">
        <w:rPr>
          <w:rFonts w:asciiTheme="minorHAnsi" w:hAnsiTheme="minorHAnsi" w:cstheme="minorHAnsi"/>
          <w:b/>
          <w:bCs/>
          <w:sz w:val="24"/>
          <w:szCs w:val="24"/>
        </w:rPr>
        <w:t>inedible</w:t>
      </w:r>
      <w:r>
        <w:rPr>
          <w:rFonts w:asciiTheme="minorHAnsi" w:hAnsiTheme="minorHAnsi" w:cstheme="minorHAnsi"/>
          <w:b/>
          <w:bCs/>
          <w:sz w:val="24"/>
          <w:szCs w:val="24"/>
        </w:rPr>
        <w:t xml:space="preserve"> things) is going undiagnosed as school don’t see the issue. </w:t>
      </w:r>
      <w:r w:rsidR="007B40F3">
        <w:rPr>
          <w:rFonts w:asciiTheme="minorHAnsi" w:hAnsiTheme="minorHAnsi" w:cstheme="minorHAnsi"/>
          <w:sz w:val="24"/>
          <w:szCs w:val="24"/>
        </w:rPr>
        <w:t>Please go back to school and raise it again but we will put ypu in touch with Early Help who may offer additional support.</w:t>
      </w:r>
    </w:p>
    <w:p w14:paraId="479A8B1B" w14:textId="370B28A9" w:rsidR="007B40F3" w:rsidRPr="00A3182B" w:rsidRDefault="00E21886" w:rsidP="00265602">
      <w:pPr>
        <w:pStyle w:val="BodyText"/>
        <w:numPr>
          <w:ilvl w:val="0"/>
          <w:numId w:val="6"/>
        </w:numPr>
        <w:ind w:left="709" w:hanging="709"/>
        <w:rPr>
          <w:rFonts w:asciiTheme="minorHAnsi" w:hAnsiTheme="minorHAnsi" w:cstheme="minorHAnsi"/>
          <w:b/>
          <w:bCs/>
          <w:sz w:val="24"/>
          <w:szCs w:val="24"/>
        </w:rPr>
      </w:pPr>
      <w:r>
        <w:rPr>
          <w:rFonts w:asciiTheme="minorHAnsi" w:hAnsiTheme="minorHAnsi" w:cstheme="minorHAnsi"/>
          <w:b/>
          <w:bCs/>
          <w:sz w:val="24"/>
          <w:szCs w:val="24"/>
        </w:rPr>
        <w:t>Delays In receiving reports from the Statuary Assessment Team</w:t>
      </w:r>
      <w:r w:rsidR="00C14C6C">
        <w:rPr>
          <w:rFonts w:asciiTheme="minorHAnsi" w:hAnsiTheme="minorHAnsi" w:cstheme="minorHAnsi"/>
          <w:b/>
          <w:bCs/>
          <w:sz w:val="24"/>
          <w:szCs w:val="24"/>
        </w:rPr>
        <w:t xml:space="preserve">. </w:t>
      </w:r>
      <w:r>
        <w:rPr>
          <w:rFonts w:asciiTheme="minorHAnsi" w:hAnsiTheme="minorHAnsi" w:cstheme="minorHAnsi"/>
          <w:sz w:val="24"/>
          <w:szCs w:val="24"/>
        </w:rPr>
        <w:t xml:space="preserve">This has been a </w:t>
      </w:r>
      <w:r w:rsidR="00C23934">
        <w:rPr>
          <w:rFonts w:asciiTheme="minorHAnsi" w:hAnsiTheme="minorHAnsi" w:cstheme="minorHAnsi"/>
          <w:sz w:val="24"/>
          <w:szCs w:val="24"/>
        </w:rPr>
        <w:t>known</w:t>
      </w:r>
      <w:r>
        <w:rPr>
          <w:rFonts w:asciiTheme="minorHAnsi" w:hAnsiTheme="minorHAnsi" w:cstheme="minorHAnsi"/>
          <w:sz w:val="24"/>
          <w:szCs w:val="24"/>
        </w:rPr>
        <w:t xml:space="preserve"> (unacceptable) issue caused by </w:t>
      </w:r>
      <w:r w:rsidR="00C23934">
        <w:rPr>
          <w:rFonts w:asciiTheme="minorHAnsi" w:hAnsiTheme="minorHAnsi" w:cstheme="minorHAnsi"/>
          <w:sz w:val="24"/>
          <w:szCs w:val="24"/>
        </w:rPr>
        <w:t>lack</w:t>
      </w:r>
      <w:r>
        <w:rPr>
          <w:rFonts w:asciiTheme="minorHAnsi" w:hAnsiTheme="minorHAnsi" w:cstheme="minorHAnsi"/>
          <w:sz w:val="24"/>
          <w:szCs w:val="24"/>
        </w:rPr>
        <w:t xml:space="preserve"> of staff and surge in </w:t>
      </w:r>
      <w:r w:rsidR="00C23934">
        <w:rPr>
          <w:rFonts w:asciiTheme="minorHAnsi" w:hAnsiTheme="minorHAnsi" w:cstheme="minorHAnsi"/>
          <w:sz w:val="24"/>
          <w:szCs w:val="24"/>
        </w:rPr>
        <w:t>rapidly</w:t>
      </w:r>
      <w:r>
        <w:rPr>
          <w:rFonts w:asciiTheme="minorHAnsi" w:hAnsiTheme="minorHAnsi" w:cstheme="minorHAnsi"/>
          <w:sz w:val="24"/>
          <w:szCs w:val="24"/>
        </w:rPr>
        <w:t xml:space="preserve"> increasing numbers of </w:t>
      </w:r>
      <w:r w:rsidR="00C23934">
        <w:rPr>
          <w:rFonts w:asciiTheme="minorHAnsi" w:hAnsiTheme="minorHAnsi" w:cstheme="minorHAnsi"/>
          <w:sz w:val="24"/>
          <w:szCs w:val="24"/>
        </w:rPr>
        <w:t>EHCPs</w:t>
      </w:r>
      <w:r w:rsidR="00C14C6C">
        <w:rPr>
          <w:rFonts w:asciiTheme="minorHAnsi" w:hAnsiTheme="minorHAnsi" w:cstheme="minorHAnsi"/>
          <w:sz w:val="24"/>
          <w:szCs w:val="24"/>
        </w:rPr>
        <w:t xml:space="preserve">. </w:t>
      </w:r>
      <w:r w:rsidR="00C23934">
        <w:rPr>
          <w:rFonts w:asciiTheme="minorHAnsi" w:hAnsiTheme="minorHAnsi" w:cstheme="minorHAnsi"/>
          <w:sz w:val="24"/>
          <w:szCs w:val="24"/>
        </w:rPr>
        <w:t>T</w:t>
      </w:r>
      <w:r>
        <w:rPr>
          <w:rFonts w:asciiTheme="minorHAnsi" w:hAnsiTheme="minorHAnsi" w:cstheme="minorHAnsi"/>
          <w:sz w:val="24"/>
          <w:szCs w:val="24"/>
        </w:rPr>
        <w:t>here has been increased resources allocated and new staff recruited.</w:t>
      </w:r>
    </w:p>
    <w:p w14:paraId="64B99E99" w14:textId="461899E2" w:rsidR="00A3182B" w:rsidRPr="00E21886" w:rsidRDefault="00A3182B" w:rsidP="00265602">
      <w:pPr>
        <w:pStyle w:val="BodyText"/>
        <w:numPr>
          <w:ilvl w:val="0"/>
          <w:numId w:val="6"/>
        </w:numPr>
        <w:ind w:left="709" w:hanging="709"/>
        <w:rPr>
          <w:rFonts w:asciiTheme="minorHAnsi" w:hAnsiTheme="minorHAnsi" w:cstheme="minorHAnsi"/>
          <w:b/>
          <w:bCs/>
          <w:sz w:val="24"/>
          <w:szCs w:val="24"/>
        </w:rPr>
      </w:pPr>
      <w:r>
        <w:rPr>
          <w:rFonts w:asciiTheme="minorHAnsi" w:hAnsiTheme="minorHAnsi" w:cstheme="minorHAnsi"/>
          <w:b/>
          <w:bCs/>
          <w:sz w:val="24"/>
          <w:szCs w:val="24"/>
        </w:rPr>
        <w:t xml:space="preserve">Parents would appreciate guidance on </w:t>
      </w:r>
      <w:r w:rsidR="00C14C6C">
        <w:rPr>
          <w:rFonts w:asciiTheme="minorHAnsi" w:hAnsiTheme="minorHAnsi" w:cstheme="minorHAnsi"/>
          <w:b/>
          <w:bCs/>
          <w:sz w:val="24"/>
          <w:szCs w:val="24"/>
        </w:rPr>
        <w:t>transitions between</w:t>
      </w:r>
      <w:r>
        <w:rPr>
          <w:rFonts w:asciiTheme="minorHAnsi" w:hAnsiTheme="minorHAnsi" w:cstheme="minorHAnsi"/>
          <w:b/>
          <w:bCs/>
          <w:sz w:val="24"/>
          <w:szCs w:val="24"/>
        </w:rPr>
        <w:t xml:space="preserve"> local areas (education, social </w:t>
      </w:r>
      <w:r w:rsidR="00C14C6C">
        <w:rPr>
          <w:rFonts w:asciiTheme="minorHAnsi" w:hAnsiTheme="minorHAnsi" w:cstheme="minorHAnsi"/>
          <w:b/>
          <w:bCs/>
          <w:sz w:val="24"/>
          <w:szCs w:val="24"/>
        </w:rPr>
        <w:t>care,</w:t>
      </w:r>
      <w:r>
        <w:rPr>
          <w:rFonts w:asciiTheme="minorHAnsi" w:hAnsiTheme="minorHAnsi" w:cstheme="minorHAnsi"/>
          <w:b/>
          <w:bCs/>
          <w:sz w:val="24"/>
          <w:szCs w:val="24"/>
        </w:rPr>
        <w:t xml:space="preserve"> and health transfers) – what to expect</w:t>
      </w:r>
      <w:r w:rsidR="00C14C6C">
        <w:rPr>
          <w:rFonts w:asciiTheme="minorHAnsi" w:hAnsiTheme="minorHAnsi" w:cstheme="minorHAnsi"/>
          <w:b/>
          <w:bCs/>
          <w:sz w:val="24"/>
          <w:szCs w:val="24"/>
        </w:rPr>
        <w:t xml:space="preserve">. </w:t>
      </w:r>
      <w:r>
        <w:rPr>
          <w:rFonts w:asciiTheme="minorHAnsi" w:hAnsiTheme="minorHAnsi" w:cstheme="minorHAnsi"/>
          <w:sz w:val="24"/>
          <w:szCs w:val="24"/>
        </w:rPr>
        <w:t>Toni will pick this up as it would be a helpful thing to produce.</w:t>
      </w:r>
    </w:p>
    <w:p w14:paraId="4B99861A" w14:textId="66829B25" w:rsidR="00E21886" w:rsidRPr="00756173" w:rsidRDefault="00A3182B" w:rsidP="00265602">
      <w:pPr>
        <w:pStyle w:val="BodyText"/>
        <w:numPr>
          <w:ilvl w:val="0"/>
          <w:numId w:val="6"/>
        </w:numPr>
        <w:ind w:left="709" w:hanging="709"/>
        <w:rPr>
          <w:rFonts w:asciiTheme="minorHAnsi" w:hAnsiTheme="minorHAnsi" w:cstheme="minorHAnsi"/>
          <w:b/>
          <w:bCs/>
          <w:sz w:val="24"/>
          <w:szCs w:val="24"/>
        </w:rPr>
      </w:pPr>
      <w:r>
        <w:rPr>
          <w:rFonts w:asciiTheme="minorHAnsi" w:hAnsiTheme="minorHAnsi" w:cstheme="minorHAnsi"/>
          <w:b/>
          <w:bCs/>
          <w:sz w:val="24"/>
          <w:szCs w:val="24"/>
        </w:rPr>
        <w:t xml:space="preserve">One to </w:t>
      </w:r>
      <w:r w:rsidR="00C14C6C">
        <w:rPr>
          <w:rFonts w:asciiTheme="minorHAnsi" w:hAnsiTheme="minorHAnsi" w:cstheme="minorHAnsi"/>
          <w:b/>
          <w:bCs/>
          <w:sz w:val="24"/>
          <w:szCs w:val="24"/>
        </w:rPr>
        <w:t>one support</w:t>
      </w:r>
      <w:r>
        <w:rPr>
          <w:rFonts w:asciiTheme="minorHAnsi" w:hAnsiTheme="minorHAnsi" w:cstheme="minorHAnsi"/>
          <w:b/>
          <w:bCs/>
          <w:sz w:val="24"/>
          <w:szCs w:val="24"/>
        </w:rPr>
        <w:t xml:space="preserve"> specified in EHCPs is not being honoured. </w:t>
      </w:r>
      <w:r w:rsidR="00A204E8">
        <w:rPr>
          <w:rFonts w:asciiTheme="minorHAnsi" w:hAnsiTheme="minorHAnsi" w:cstheme="minorHAnsi"/>
          <w:sz w:val="24"/>
          <w:szCs w:val="24"/>
        </w:rPr>
        <w:t>Rarely</w:t>
      </w:r>
      <w:r>
        <w:rPr>
          <w:rFonts w:asciiTheme="minorHAnsi" w:hAnsiTheme="minorHAnsi" w:cstheme="minorHAnsi"/>
          <w:sz w:val="24"/>
          <w:szCs w:val="24"/>
        </w:rPr>
        <w:t xml:space="preserve"> do EHCPS specify one to one support</w:t>
      </w:r>
      <w:r w:rsidR="00C14C6C">
        <w:rPr>
          <w:rFonts w:asciiTheme="minorHAnsi" w:hAnsiTheme="minorHAnsi" w:cstheme="minorHAnsi"/>
          <w:sz w:val="24"/>
          <w:szCs w:val="24"/>
        </w:rPr>
        <w:t>. Instead,</w:t>
      </w:r>
      <w:r w:rsidR="00A204E8">
        <w:rPr>
          <w:rFonts w:asciiTheme="minorHAnsi" w:hAnsiTheme="minorHAnsi" w:cstheme="minorHAnsi"/>
          <w:sz w:val="24"/>
          <w:szCs w:val="24"/>
        </w:rPr>
        <w:t xml:space="preserve"> they will refer to the time that a child might need.  There is merit in </w:t>
      </w:r>
      <w:r w:rsidR="00756173">
        <w:rPr>
          <w:rFonts w:asciiTheme="minorHAnsi" w:hAnsiTheme="minorHAnsi" w:cstheme="minorHAnsi"/>
          <w:sz w:val="24"/>
          <w:szCs w:val="24"/>
        </w:rPr>
        <w:t xml:space="preserve">a child working with the teacher rather than only with a </w:t>
      </w:r>
      <w:r w:rsidR="00C14C6C">
        <w:rPr>
          <w:rFonts w:asciiTheme="minorHAnsi" w:hAnsiTheme="minorHAnsi" w:cstheme="minorHAnsi"/>
          <w:sz w:val="24"/>
          <w:szCs w:val="24"/>
        </w:rPr>
        <w:t>one-to-one</w:t>
      </w:r>
      <w:r w:rsidR="00756173">
        <w:rPr>
          <w:rFonts w:asciiTheme="minorHAnsi" w:hAnsiTheme="minorHAnsi" w:cstheme="minorHAnsi"/>
          <w:sz w:val="24"/>
          <w:szCs w:val="24"/>
        </w:rPr>
        <w:t xml:space="preserve"> teaching assistant.  </w:t>
      </w:r>
      <w:r w:rsidR="00C14C6C">
        <w:rPr>
          <w:rFonts w:asciiTheme="minorHAnsi" w:hAnsiTheme="minorHAnsi" w:cstheme="minorHAnsi"/>
          <w:sz w:val="24"/>
          <w:szCs w:val="24"/>
        </w:rPr>
        <w:t>It’s</w:t>
      </w:r>
      <w:r w:rsidR="00756173">
        <w:rPr>
          <w:rFonts w:asciiTheme="minorHAnsi" w:hAnsiTheme="minorHAnsi" w:cstheme="minorHAnsi"/>
          <w:sz w:val="24"/>
          <w:szCs w:val="24"/>
        </w:rPr>
        <w:t xml:space="preserve"> also important to help a child gain their independence and sometimes this means moving away from one to one into small group work. </w:t>
      </w:r>
    </w:p>
    <w:p w14:paraId="41B38C46" w14:textId="32534FCB" w:rsidR="00756173" w:rsidRPr="00CF2F38" w:rsidRDefault="00183E17" w:rsidP="00265602">
      <w:pPr>
        <w:pStyle w:val="BodyText"/>
        <w:numPr>
          <w:ilvl w:val="0"/>
          <w:numId w:val="6"/>
        </w:numPr>
        <w:ind w:left="709" w:hanging="709"/>
        <w:rPr>
          <w:rFonts w:asciiTheme="minorHAnsi" w:hAnsiTheme="minorHAnsi" w:cstheme="minorHAnsi"/>
          <w:b/>
          <w:bCs/>
          <w:sz w:val="24"/>
          <w:szCs w:val="24"/>
        </w:rPr>
      </w:pPr>
      <w:r>
        <w:rPr>
          <w:rFonts w:asciiTheme="minorHAnsi" w:hAnsiTheme="minorHAnsi" w:cstheme="minorHAnsi"/>
          <w:b/>
          <w:bCs/>
          <w:sz w:val="24"/>
          <w:szCs w:val="24"/>
        </w:rPr>
        <w:t xml:space="preserve">Speech and </w:t>
      </w:r>
      <w:r w:rsidR="007B4028">
        <w:rPr>
          <w:rFonts w:asciiTheme="minorHAnsi" w:hAnsiTheme="minorHAnsi" w:cstheme="minorHAnsi"/>
          <w:b/>
          <w:bCs/>
          <w:sz w:val="24"/>
          <w:szCs w:val="24"/>
        </w:rPr>
        <w:t>Language</w:t>
      </w:r>
      <w:r>
        <w:rPr>
          <w:rFonts w:asciiTheme="minorHAnsi" w:hAnsiTheme="minorHAnsi" w:cstheme="minorHAnsi"/>
          <w:b/>
          <w:bCs/>
          <w:sz w:val="24"/>
          <w:szCs w:val="24"/>
        </w:rPr>
        <w:t xml:space="preserve"> </w:t>
      </w:r>
      <w:r w:rsidR="007B4028">
        <w:rPr>
          <w:rFonts w:asciiTheme="minorHAnsi" w:hAnsiTheme="minorHAnsi" w:cstheme="minorHAnsi"/>
          <w:b/>
          <w:bCs/>
          <w:sz w:val="24"/>
          <w:szCs w:val="24"/>
        </w:rPr>
        <w:t>Therapy</w:t>
      </w:r>
      <w:r>
        <w:rPr>
          <w:rFonts w:asciiTheme="minorHAnsi" w:hAnsiTheme="minorHAnsi" w:cstheme="minorHAnsi"/>
          <w:b/>
          <w:bCs/>
          <w:sz w:val="24"/>
          <w:szCs w:val="24"/>
        </w:rPr>
        <w:t xml:space="preserve"> not being </w:t>
      </w:r>
      <w:r w:rsidR="007B4028">
        <w:rPr>
          <w:rFonts w:asciiTheme="minorHAnsi" w:hAnsiTheme="minorHAnsi" w:cstheme="minorHAnsi"/>
          <w:b/>
          <w:bCs/>
          <w:sz w:val="24"/>
          <w:szCs w:val="24"/>
        </w:rPr>
        <w:t xml:space="preserve">offered in schools </w:t>
      </w:r>
      <w:proofErr w:type="gramStart"/>
      <w:r w:rsidR="007B4028">
        <w:rPr>
          <w:rFonts w:asciiTheme="minorHAnsi" w:hAnsiTheme="minorHAnsi" w:cstheme="minorHAnsi"/>
          <w:b/>
          <w:bCs/>
          <w:sz w:val="24"/>
          <w:szCs w:val="24"/>
        </w:rPr>
        <w:t>in spite of</w:t>
      </w:r>
      <w:proofErr w:type="gramEnd"/>
      <w:r w:rsidR="007B4028">
        <w:rPr>
          <w:rFonts w:asciiTheme="minorHAnsi" w:hAnsiTheme="minorHAnsi" w:cstheme="minorHAnsi"/>
          <w:b/>
          <w:bCs/>
          <w:sz w:val="24"/>
          <w:szCs w:val="24"/>
        </w:rPr>
        <w:t xml:space="preserve"> diagnosis and school won’t accept private support.</w:t>
      </w:r>
      <w:r w:rsidR="00154482">
        <w:rPr>
          <w:rFonts w:asciiTheme="minorHAnsi" w:hAnsiTheme="minorHAnsi" w:cstheme="minorHAnsi"/>
          <w:b/>
          <w:bCs/>
          <w:sz w:val="24"/>
          <w:szCs w:val="24"/>
        </w:rPr>
        <w:t xml:space="preserve"> </w:t>
      </w:r>
      <w:r w:rsidR="00252374">
        <w:rPr>
          <w:rFonts w:asciiTheme="minorHAnsi" w:hAnsiTheme="minorHAnsi" w:cstheme="minorHAnsi"/>
          <w:sz w:val="24"/>
          <w:szCs w:val="24"/>
        </w:rPr>
        <w:t>Schools use a tiered approach where the Speech and Language Therapist will tr</w:t>
      </w:r>
      <w:r w:rsidR="004E6CA7">
        <w:rPr>
          <w:rFonts w:asciiTheme="minorHAnsi" w:hAnsiTheme="minorHAnsi" w:cstheme="minorHAnsi"/>
          <w:sz w:val="24"/>
          <w:szCs w:val="24"/>
        </w:rPr>
        <w:t xml:space="preserve">ain support staff to </w:t>
      </w:r>
      <w:r w:rsidR="001E45BB">
        <w:rPr>
          <w:rFonts w:asciiTheme="minorHAnsi" w:hAnsiTheme="minorHAnsi" w:cstheme="minorHAnsi"/>
          <w:sz w:val="24"/>
          <w:szCs w:val="24"/>
        </w:rPr>
        <w:t xml:space="preserve">deliver </w:t>
      </w:r>
      <w:r w:rsidR="004E6CA7">
        <w:rPr>
          <w:rFonts w:asciiTheme="minorHAnsi" w:hAnsiTheme="minorHAnsi" w:cstheme="minorHAnsi"/>
          <w:sz w:val="24"/>
          <w:szCs w:val="24"/>
        </w:rPr>
        <w:t>a specified programme of work and keep it under review</w:t>
      </w:r>
      <w:r w:rsidR="00C14C6C">
        <w:rPr>
          <w:rFonts w:asciiTheme="minorHAnsi" w:hAnsiTheme="minorHAnsi" w:cstheme="minorHAnsi"/>
          <w:sz w:val="24"/>
          <w:szCs w:val="24"/>
        </w:rPr>
        <w:t xml:space="preserve">. </w:t>
      </w:r>
      <w:r w:rsidR="004E6CA7">
        <w:rPr>
          <w:rFonts w:asciiTheme="minorHAnsi" w:hAnsiTheme="minorHAnsi" w:cstheme="minorHAnsi"/>
          <w:sz w:val="24"/>
          <w:szCs w:val="24"/>
        </w:rPr>
        <w:t>I</w:t>
      </w:r>
      <w:r w:rsidR="001E45BB">
        <w:rPr>
          <w:rFonts w:asciiTheme="minorHAnsi" w:hAnsiTheme="minorHAnsi" w:cstheme="minorHAnsi"/>
          <w:sz w:val="24"/>
          <w:szCs w:val="24"/>
        </w:rPr>
        <w:t>n</w:t>
      </w:r>
      <w:r w:rsidR="004E6CA7">
        <w:rPr>
          <w:rFonts w:asciiTheme="minorHAnsi" w:hAnsiTheme="minorHAnsi" w:cstheme="minorHAnsi"/>
          <w:sz w:val="24"/>
          <w:szCs w:val="24"/>
        </w:rPr>
        <w:t xml:space="preserve"> this instance</w:t>
      </w:r>
      <w:r w:rsidR="001E45BB">
        <w:rPr>
          <w:rFonts w:asciiTheme="minorHAnsi" w:hAnsiTheme="minorHAnsi" w:cstheme="minorHAnsi"/>
          <w:sz w:val="24"/>
          <w:szCs w:val="24"/>
        </w:rPr>
        <w:t>,</w:t>
      </w:r>
      <w:r w:rsidR="004E6CA7">
        <w:rPr>
          <w:rFonts w:asciiTheme="minorHAnsi" w:hAnsiTheme="minorHAnsi" w:cstheme="minorHAnsi"/>
          <w:sz w:val="24"/>
          <w:szCs w:val="24"/>
        </w:rPr>
        <w:t xml:space="preserve"> </w:t>
      </w:r>
      <w:r w:rsidR="00C14C6C">
        <w:rPr>
          <w:rFonts w:asciiTheme="minorHAnsi" w:hAnsiTheme="minorHAnsi" w:cstheme="minorHAnsi"/>
          <w:sz w:val="24"/>
          <w:szCs w:val="24"/>
        </w:rPr>
        <w:t>it’s</w:t>
      </w:r>
      <w:r w:rsidR="004E6CA7">
        <w:rPr>
          <w:rFonts w:asciiTheme="minorHAnsi" w:hAnsiTheme="minorHAnsi" w:cstheme="minorHAnsi"/>
          <w:sz w:val="24"/>
          <w:szCs w:val="24"/>
        </w:rPr>
        <w:t xml:space="preserve"> surprising that the school are not accepting the offer of an additional free </w:t>
      </w:r>
      <w:r w:rsidR="00C14C6C">
        <w:rPr>
          <w:rFonts w:asciiTheme="minorHAnsi" w:hAnsiTheme="minorHAnsi" w:cstheme="minorHAnsi"/>
          <w:sz w:val="24"/>
          <w:szCs w:val="24"/>
        </w:rPr>
        <w:t>resource,</w:t>
      </w:r>
      <w:r w:rsidR="004E6CA7">
        <w:rPr>
          <w:rFonts w:asciiTheme="minorHAnsi" w:hAnsiTheme="minorHAnsi" w:cstheme="minorHAnsi"/>
          <w:sz w:val="24"/>
          <w:szCs w:val="24"/>
        </w:rPr>
        <w:t xml:space="preserve"> but they have indicated they are worried it will impact on the young persons ability to </w:t>
      </w:r>
      <w:r w:rsidR="001E45BB">
        <w:rPr>
          <w:rFonts w:asciiTheme="minorHAnsi" w:hAnsiTheme="minorHAnsi" w:cstheme="minorHAnsi"/>
          <w:sz w:val="24"/>
          <w:szCs w:val="24"/>
        </w:rPr>
        <w:t>access the rest of the curriculum</w:t>
      </w:r>
      <w:r w:rsidR="00C14C6C">
        <w:rPr>
          <w:rFonts w:asciiTheme="minorHAnsi" w:hAnsiTheme="minorHAnsi" w:cstheme="minorHAnsi"/>
          <w:sz w:val="24"/>
          <w:szCs w:val="24"/>
        </w:rPr>
        <w:t xml:space="preserve">. </w:t>
      </w:r>
    </w:p>
    <w:p w14:paraId="50E90143" w14:textId="59EF9A05" w:rsidR="00CF2F38" w:rsidRPr="003B09E7" w:rsidRDefault="00CF2F38" w:rsidP="00265602">
      <w:pPr>
        <w:pStyle w:val="BodyText"/>
        <w:numPr>
          <w:ilvl w:val="0"/>
          <w:numId w:val="6"/>
        </w:numPr>
        <w:ind w:left="709" w:hanging="709"/>
        <w:rPr>
          <w:rFonts w:asciiTheme="minorHAnsi" w:hAnsiTheme="minorHAnsi" w:cstheme="minorHAnsi"/>
          <w:b/>
          <w:bCs/>
          <w:sz w:val="24"/>
          <w:szCs w:val="24"/>
        </w:rPr>
      </w:pPr>
      <w:r>
        <w:rPr>
          <w:rFonts w:asciiTheme="minorHAnsi" w:hAnsiTheme="minorHAnsi" w:cstheme="minorHAnsi"/>
          <w:b/>
          <w:bCs/>
          <w:sz w:val="24"/>
          <w:szCs w:val="24"/>
        </w:rPr>
        <w:t xml:space="preserve">When will face to face services for pre-schools operate again as Zoom does work for our children </w:t>
      </w:r>
      <w:r w:rsidR="00C14C6C">
        <w:rPr>
          <w:rFonts w:asciiTheme="minorHAnsi" w:hAnsiTheme="minorHAnsi" w:cstheme="minorHAnsi"/>
          <w:b/>
          <w:bCs/>
          <w:sz w:val="24"/>
          <w:szCs w:val="24"/>
        </w:rPr>
        <w:t>(under</w:t>
      </w:r>
      <w:r>
        <w:rPr>
          <w:rFonts w:asciiTheme="minorHAnsi" w:hAnsiTheme="minorHAnsi" w:cstheme="minorHAnsi"/>
          <w:b/>
          <w:bCs/>
          <w:sz w:val="24"/>
          <w:szCs w:val="24"/>
        </w:rPr>
        <w:t xml:space="preserve"> 2 years</w:t>
      </w:r>
      <w:r w:rsidR="00C14C6C">
        <w:rPr>
          <w:rFonts w:asciiTheme="minorHAnsi" w:hAnsiTheme="minorHAnsi" w:cstheme="minorHAnsi"/>
          <w:b/>
          <w:bCs/>
          <w:sz w:val="24"/>
          <w:szCs w:val="24"/>
        </w:rPr>
        <w:t>)?</w:t>
      </w:r>
      <w:r>
        <w:rPr>
          <w:rFonts w:asciiTheme="minorHAnsi" w:hAnsiTheme="minorHAnsi" w:cstheme="minorHAnsi"/>
          <w:b/>
          <w:bCs/>
          <w:sz w:val="24"/>
          <w:szCs w:val="24"/>
        </w:rPr>
        <w:t xml:space="preserve"> </w:t>
      </w:r>
      <w:r>
        <w:rPr>
          <w:rFonts w:asciiTheme="minorHAnsi" w:hAnsiTheme="minorHAnsi" w:cstheme="minorHAnsi"/>
          <w:sz w:val="24"/>
          <w:szCs w:val="24"/>
        </w:rPr>
        <w:t>Agree its not idea and face to face is resuming</w:t>
      </w:r>
      <w:r w:rsidR="00C14C6C">
        <w:rPr>
          <w:rFonts w:asciiTheme="minorHAnsi" w:hAnsiTheme="minorHAnsi" w:cstheme="minorHAnsi"/>
          <w:sz w:val="24"/>
          <w:szCs w:val="24"/>
        </w:rPr>
        <w:t xml:space="preserve">. </w:t>
      </w:r>
      <w:r>
        <w:rPr>
          <w:rFonts w:asciiTheme="minorHAnsi" w:hAnsiTheme="minorHAnsi" w:cstheme="minorHAnsi"/>
          <w:sz w:val="24"/>
          <w:szCs w:val="24"/>
        </w:rPr>
        <w:t xml:space="preserve">Please </w:t>
      </w:r>
      <w:proofErr w:type="gramStart"/>
      <w:r>
        <w:rPr>
          <w:rFonts w:asciiTheme="minorHAnsi" w:hAnsiTheme="minorHAnsi" w:cstheme="minorHAnsi"/>
          <w:sz w:val="24"/>
          <w:szCs w:val="24"/>
        </w:rPr>
        <w:t>make contact with</w:t>
      </w:r>
      <w:proofErr w:type="gramEnd"/>
      <w:r>
        <w:rPr>
          <w:rFonts w:asciiTheme="minorHAnsi" w:hAnsiTheme="minorHAnsi" w:cstheme="minorHAnsi"/>
          <w:sz w:val="24"/>
          <w:szCs w:val="24"/>
        </w:rPr>
        <w:t xml:space="preserve"> the </w:t>
      </w:r>
      <w:r w:rsidR="00A3621D">
        <w:rPr>
          <w:rFonts w:asciiTheme="minorHAnsi" w:hAnsiTheme="minorHAnsi" w:cstheme="minorHAnsi"/>
          <w:sz w:val="24"/>
          <w:szCs w:val="24"/>
        </w:rPr>
        <w:t xml:space="preserve">service and request another opportunity to join a </w:t>
      </w:r>
      <w:r w:rsidR="00C14C6C">
        <w:rPr>
          <w:rFonts w:asciiTheme="minorHAnsi" w:hAnsiTheme="minorHAnsi" w:cstheme="minorHAnsi"/>
          <w:sz w:val="24"/>
          <w:szCs w:val="24"/>
        </w:rPr>
        <w:t>face-to-face</w:t>
      </w:r>
      <w:r w:rsidR="00A3621D">
        <w:rPr>
          <w:rFonts w:asciiTheme="minorHAnsi" w:hAnsiTheme="minorHAnsi" w:cstheme="minorHAnsi"/>
          <w:sz w:val="24"/>
          <w:szCs w:val="24"/>
        </w:rPr>
        <w:t xml:space="preserve"> session.  The Children and Family Centres are also no open and can provide a range of play and supportive sessions</w:t>
      </w:r>
      <w:r w:rsidR="00DA4986">
        <w:rPr>
          <w:rFonts w:asciiTheme="minorHAnsi" w:hAnsiTheme="minorHAnsi" w:cstheme="minorHAnsi"/>
          <w:sz w:val="24"/>
          <w:szCs w:val="24"/>
        </w:rPr>
        <w:t>:</w:t>
      </w:r>
      <w:r w:rsidR="00DA4986" w:rsidRPr="00DA4986">
        <w:t xml:space="preserve"> </w:t>
      </w:r>
      <w:hyperlink r:id="rId11" w:history="1">
        <w:r w:rsidR="00DA4986" w:rsidRPr="00BE7840">
          <w:rPr>
            <w:rStyle w:val="Hyperlink"/>
            <w:rFonts w:asciiTheme="minorHAnsi" w:hAnsiTheme="minorHAnsi" w:cstheme="minorHAnsi"/>
            <w:sz w:val="24"/>
            <w:szCs w:val="24"/>
          </w:rPr>
          <w:t>https://bit.ly/3wpDyae</w:t>
        </w:r>
      </w:hyperlink>
      <w:r w:rsidR="00DA4986">
        <w:rPr>
          <w:rFonts w:asciiTheme="minorHAnsi" w:hAnsiTheme="minorHAnsi" w:cstheme="minorHAnsi"/>
          <w:sz w:val="24"/>
          <w:szCs w:val="24"/>
        </w:rPr>
        <w:t xml:space="preserve"> </w:t>
      </w:r>
    </w:p>
    <w:p w14:paraId="42F7FA45" w14:textId="27566D3E" w:rsidR="003B09E7" w:rsidRPr="001E45BB" w:rsidRDefault="003B09E7" w:rsidP="00265602">
      <w:pPr>
        <w:pStyle w:val="BodyText"/>
        <w:numPr>
          <w:ilvl w:val="0"/>
          <w:numId w:val="6"/>
        </w:numPr>
        <w:ind w:left="709" w:hanging="709"/>
        <w:rPr>
          <w:rFonts w:asciiTheme="minorHAnsi" w:hAnsiTheme="minorHAnsi" w:cstheme="minorHAnsi"/>
          <w:b/>
          <w:bCs/>
          <w:sz w:val="24"/>
          <w:szCs w:val="24"/>
        </w:rPr>
      </w:pPr>
      <w:r>
        <w:rPr>
          <w:rFonts w:asciiTheme="minorHAnsi" w:hAnsiTheme="minorHAnsi" w:cstheme="minorHAnsi"/>
          <w:b/>
          <w:bCs/>
          <w:sz w:val="24"/>
          <w:szCs w:val="24"/>
        </w:rPr>
        <w:t>Its frustrating, and pointless, if meeting notes are provided in good time.</w:t>
      </w:r>
      <w:r>
        <w:rPr>
          <w:rFonts w:asciiTheme="minorHAnsi" w:hAnsiTheme="minorHAnsi" w:cstheme="minorHAnsi"/>
          <w:sz w:val="24"/>
          <w:szCs w:val="24"/>
        </w:rPr>
        <w:t xml:space="preserve"> They should be </w:t>
      </w:r>
      <w:r w:rsidR="00C14C6C">
        <w:rPr>
          <w:rFonts w:asciiTheme="minorHAnsi" w:hAnsiTheme="minorHAnsi" w:cstheme="minorHAnsi"/>
          <w:sz w:val="24"/>
          <w:szCs w:val="24"/>
        </w:rPr>
        <w:t>timely,</w:t>
      </w:r>
      <w:r>
        <w:rPr>
          <w:rFonts w:asciiTheme="minorHAnsi" w:hAnsiTheme="minorHAnsi" w:cstheme="minorHAnsi"/>
          <w:sz w:val="24"/>
          <w:szCs w:val="24"/>
        </w:rPr>
        <w:t xml:space="preserve"> and </w:t>
      </w:r>
      <w:r w:rsidR="004D67E3">
        <w:rPr>
          <w:rFonts w:asciiTheme="minorHAnsi" w:hAnsiTheme="minorHAnsi" w:cstheme="minorHAnsi"/>
          <w:sz w:val="24"/>
          <w:szCs w:val="24"/>
        </w:rPr>
        <w:t xml:space="preserve">this is an expectation of all professionals. </w:t>
      </w:r>
    </w:p>
    <w:p w14:paraId="0E3BC537" w14:textId="77777777" w:rsidR="001E45BB" w:rsidRPr="007B40F3" w:rsidRDefault="001E45BB" w:rsidP="00265602">
      <w:pPr>
        <w:pStyle w:val="BodyText"/>
        <w:ind w:left="720"/>
        <w:rPr>
          <w:rFonts w:asciiTheme="minorHAnsi" w:hAnsiTheme="minorHAnsi" w:cstheme="minorHAnsi"/>
          <w:b/>
          <w:bCs/>
          <w:sz w:val="24"/>
          <w:szCs w:val="24"/>
        </w:rPr>
      </w:pPr>
    </w:p>
    <w:p w14:paraId="775D8F33" w14:textId="3DE53FAF" w:rsidR="009471B3" w:rsidRPr="00D22BBE" w:rsidRDefault="009471B3" w:rsidP="00265602">
      <w:pPr>
        <w:pStyle w:val="BodyText"/>
        <w:rPr>
          <w:rFonts w:asciiTheme="minorHAnsi" w:hAnsiTheme="minorHAnsi" w:cstheme="minorHAnsi"/>
          <w:b/>
          <w:bCs/>
          <w:sz w:val="24"/>
          <w:szCs w:val="24"/>
          <w:u w:val="single"/>
        </w:rPr>
      </w:pPr>
      <w:r w:rsidRPr="00D22BBE">
        <w:rPr>
          <w:rFonts w:asciiTheme="minorHAnsi" w:hAnsiTheme="minorHAnsi" w:cstheme="minorHAnsi"/>
          <w:b/>
          <w:bCs/>
          <w:sz w:val="24"/>
          <w:szCs w:val="24"/>
          <w:u w:val="single"/>
        </w:rPr>
        <w:lastRenderedPageBreak/>
        <w:t>Positive Feedback</w:t>
      </w:r>
    </w:p>
    <w:p w14:paraId="6875B9E3" w14:textId="77777777" w:rsidR="009471B3" w:rsidRPr="009471B3" w:rsidRDefault="009471B3" w:rsidP="00265602">
      <w:pPr>
        <w:pStyle w:val="BodyText"/>
        <w:rPr>
          <w:rFonts w:asciiTheme="minorHAnsi" w:hAnsiTheme="minorHAnsi" w:cstheme="minorHAnsi"/>
          <w:b/>
          <w:bCs/>
          <w:sz w:val="24"/>
          <w:szCs w:val="24"/>
        </w:rPr>
      </w:pPr>
    </w:p>
    <w:p w14:paraId="1B180F5E" w14:textId="2349F324" w:rsidR="00644AE3" w:rsidRPr="00756173" w:rsidRDefault="00756173" w:rsidP="00265602">
      <w:pPr>
        <w:pStyle w:val="BodyText"/>
        <w:numPr>
          <w:ilvl w:val="0"/>
          <w:numId w:val="7"/>
        </w:numPr>
        <w:ind w:left="709" w:hanging="709"/>
        <w:rPr>
          <w:rFonts w:asciiTheme="minorHAnsi" w:hAnsiTheme="minorHAnsi" w:cstheme="minorHAnsi"/>
          <w:sz w:val="24"/>
          <w:szCs w:val="24"/>
        </w:rPr>
      </w:pPr>
      <w:r w:rsidRPr="00756173">
        <w:rPr>
          <w:rFonts w:asciiTheme="minorHAnsi" w:hAnsiTheme="minorHAnsi" w:cstheme="minorHAnsi"/>
          <w:sz w:val="24"/>
          <w:szCs w:val="24"/>
        </w:rPr>
        <w:t>Thanks was noted for the work Dr Joanna Stanbridge is doing to set expectations and provide guidance for schools supporting children with Downs</w:t>
      </w:r>
      <w:r w:rsidR="003D490E">
        <w:rPr>
          <w:rFonts w:asciiTheme="minorHAnsi" w:hAnsiTheme="minorHAnsi" w:cstheme="minorHAnsi"/>
          <w:sz w:val="24"/>
          <w:szCs w:val="24"/>
        </w:rPr>
        <w:t xml:space="preserve"> – parents appreciate this. </w:t>
      </w:r>
    </w:p>
    <w:p w14:paraId="4353FF96" w14:textId="77777777" w:rsidR="00265602" w:rsidRDefault="00265602" w:rsidP="00265602">
      <w:pPr>
        <w:pStyle w:val="Heading2"/>
        <w:ind w:left="0"/>
        <w:rPr>
          <w:rFonts w:asciiTheme="minorHAnsi" w:hAnsiTheme="minorHAnsi" w:cstheme="minorHAnsi"/>
          <w:sz w:val="24"/>
          <w:szCs w:val="24"/>
          <w:u w:val="single"/>
        </w:rPr>
      </w:pPr>
    </w:p>
    <w:p w14:paraId="258AD690" w14:textId="31A2884F" w:rsidR="00F42D8A" w:rsidRDefault="003D5FCA" w:rsidP="00265602">
      <w:pPr>
        <w:pStyle w:val="Heading2"/>
        <w:ind w:left="0"/>
        <w:rPr>
          <w:rFonts w:asciiTheme="minorHAnsi" w:hAnsiTheme="minorHAnsi" w:cstheme="minorHAnsi"/>
          <w:sz w:val="24"/>
          <w:szCs w:val="24"/>
          <w:u w:val="single"/>
        </w:rPr>
      </w:pPr>
      <w:r w:rsidRPr="003507F2">
        <w:rPr>
          <w:rFonts w:asciiTheme="minorHAnsi" w:hAnsiTheme="minorHAnsi" w:cstheme="minorHAnsi"/>
          <w:sz w:val="24"/>
          <w:szCs w:val="24"/>
          <w:u w:val="single"/>
        </w:rPr>
        <w:t>Next Steps</w:t>
      </w:r>
    </w:p>
    <w:p w14:paraId="2B3BCECD" w14:textId="5C705443" w:rsidR="00644AE3" w:rsidRDefault="002C3F52" w:rsidP="003D5FCA">
      <w:pPr>
        <w:pStyle w:val="Heading2"/>
        <w:ind w:left="0"/>
        <w:rPr>
          <w:rFonts w:asciiTheme="minorHAnsi" w:hAnsiTheme="minorHAnsi" w:cstheme="minorHAnsi"/>
          <w:b w:val="0"/>
          <w:bCs w:val="0"/>
          <w:sz w:val="24"/>
          <w:szCs w:val="24"/>
        </w:rPr>
      </w:pPr>
      <w:r w:rsidRPr="002C3F52">
        <w:rPr>
          <w:rFonts w:asciiTheme="minorHAnsi" w:hAnsiTheme="minorHAnsi" w:cstheme="minorHAnsi"/>
          <w:b w:val="0"/>
          <w:bCs w:val="0"/>
          <w:sz w:val="24"/>
          <w:szCs w:val="24"/>
        </w:rPr>
        <w:t>Toni addressed the issues raised with those who raised them</w:t>
      </w:r>
      <w:r w:rsidR="00731AC9">
        <w:rPr>
          <w:rFonts w:asciiTheme="minorHAnsi" w:hAnsiTheme="minorHAnsi" w:cstheme="minorHAnsi"/>
          <w:b w:val="0"/>
          <w:bCs w:val="0"/>
          <w:sz w:val="24"/>
          <w:szCs w:val="24"/>
        </w:rPr>
        <w:t xml:space="preserve"> and will take feedback to the relevant services</w:t>
      </w:r>
      <w:r w:rsidR="00C14C6C">
        <w:rPr>
          <w:rFonts w:asciiTheme="minorHAnsi" w:hAnsiTheme="minorHAnsi" w:cstheme="minorHAnsi"/>
          <w:b w:val="0"/>
          <w:bCs w:val="0"/>
          <w:sz w:val="24"/>
          <w:szCs w:val="24"/>
        </w:rPr>
        <w:t xml:space="preserve">. </w:t>
      </w:r>
    </w:p>
    <w:p w14:paraId="171D738E" w14:textId="6F1547F8" w:rsidR="00CF6AB4" w:rsidRPr="00830E35" w:rsidRDefault="00CF6AB4" w:rsidP="002D0C8C">
      <w:pPr>
        <w:pStyle w:val="Heading2"/>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p>
    <w:sectPr w:rsidR="00CF6AB4" w:rsidRPr="00830E35" w:rsidSect="00C14C6C">
      <w:headerReference w:type="default" r:id="rId12"/>
      <w:footerReference w:type="default" r:id="rId13"/>
      <w:pgSz w:w="11910" w:h="16850"/>
      <w:pgMar w:top="1702" w:right="1040" w:bottom="1020" w:left="1134" w:header="582" w:footer="8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B218D" w14:textId="77777777" w:rsidR="00A33E5A" w:rsidRDefault="00A33E5A">
      <w:r>
        <w:separator/>
      </w:r>
    </w:p>
  </w:endnote>
  <w:endnote w:type="continuationSeparator" w:id="0">
    <w:p w14:paraId="5D7001F6" w14:textId="77777777" w:rsidR="00A33E5A" w:rsidRDefault="00A33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492227"/>
      <w:docPartObj>
        <w:docPartGallery w:val="Page Numbers (Bottom of Page)"/>
        <w:docPartUnique/>
      </w:docPartObj>
    </w:sdtPr>
    <w:sdtEndPr>
      <w:rPr>
        <w:noProof/>
      </w:rPr>
    </w:sdtEndPr>
    <w:sdtContent>
      <w:p w14:paraId="12885C5A" w14:textId="340671E8" w:rsidR="00E06C40" w:rsidRDefault="00E06C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DBA71C" w14:textId="77777777" w:rsidR="00E06C40" w:rsidRDefault="00E06C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F7C34" w14:textId="77777777" w:rsidR="00A33E5A" w:rsidRDefault="00A33E5A">
      <w:r>
        <w:separator/>
      </w:r>
    </w:p>
  </w:footnote>
  <w:footnote w:type="continuationSeparator" w:id="0">
    <w:p w14:paraId="1EAC06E3" w14:textId="77777777" w:rsidR="00A33E5A" w:rsidRDefault="00A33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B7C1E" w14:textId="0B334080" w:rsidR="00F42D8A" w:rsidRDefault="003D5FCA">
    <w:pPr>
      <w:pStyle w:val="BodyText"/>
      <w:spacing w:line="14" w:lineRule="auto"/>
      <w:rPr>
        <w:sz w:val="20"/>
      </w:rPr>
    </w:pPr>
    <w:r>
      <w:rPr>
        <w:noProof/>
      </w:rPr>
      <w:drawing>
        <wp:anchor distT="0" distB="0" distL="0" distR="0" simplePos="0" relativeHeight="251659264" behindDoc="1" locked="0" layoutInCell="1" allowOverlap="1" wp14:anchorId="39695DF0" wp14:editId="1A4580A1">
          <wp:simplePos x="0" y="0"/>
          <wp:positionH relativeFrom="page">
            <wp:posOffset>762000</wp:posOffset>
          </wp:positionH>
          <wp:positionV relativeFrom="page">
            <wp:posOffset>369570</wp:posOffset>
          </wp:positionV>
          <wp:extent cx="1951609" cy="582295"/>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951609" cy="582295"/>
                  </a:xfrm>
                  <a:prstGeom prst="rect">
                    <a:avLst/>
                  </a:prstGeom>
                </pic:spPr>
              </pic:pic>
            </a:graphicData>
          </a:graphic>
        </wp:anchor>
      </w:drawing>
    </w:r>
    <w:r>
      <w:rPr>
        <w:noProof/>
      </w:rPr>
      <mc:AlternateContent>
        <mc:Choice Requires="wps">
          <w:drawing>
            <wp:anchor distT="0" distB="0" distL="114300" distR="114300" simplePos="0" relativeHeight="251657216" behindDoc="1" locked="0" layoutInCell="1" allowOverlap="1" wp14:anchorId="029F85E8" wp14:editId="3586B0A3">
              <wp:simplePos x="0" y="0"/>
              <wp:positionH relativeFrom="page">
                <wp:posOffset>454660</wp:posOffset>
              </wp:positionH>
              <wp:positionV relativeFrom="page">
                <wp:posOffset>1254760</wp:posOffset>
              </wp:positionV>
              <wp:extent cx="3978275" cy="17589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827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690F5" w14:textId="56FBF9A0" w:rsidR="00F42D8A" w:rsidRDefault="00F42D8A">
                          <w:pPr>
                            <w:spacing w:before="25"/>
                            <w:ind w:left="20"/>
                            <w:rPr>
                              <w:rFonts w:ascii="Verdana"/>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F85E8" id="_x0000_t202" coordsize="21600,21600" o:spt="202" path="m,l,21600r21600,l21600,xe">
              <v:stroke joinstyle="miter"/>
              <v:path gradientshapeok="t" o:connecttype="rect"/>
            </v:shapetype>
            <v:shape id="Text Box 6" o:spid="_x0000_s1026" type="#_x0000_t202" style="position:absolute;margin-left:35.8pt;margin-top:98.8pt;width:313.25pt;height:13.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" filled="f" stroked="f">
              <v:textbox inset="0,0,0,0">
                <w:txbxContent>
                  <w:p w14:paraId="3BA690F5" w14:textId="56FBF9A0" w:rsidR="00F42D8A" w:rsidRDefault="00F42D8A">
                    <w:pPr>
                      <w:spacing w:before="25"/>
                      <w:ind w:left="20"/>
                      <w:rPr>
                        <w:rFonts w:ascii="Verdana"/>
                        <w:sz w:val="19"/>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6724C"/>
    <w:multiLevelType w:val="hybridMultilevel"/>
    <w:tmpl w:val="420077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B361E"/>
    <w:multiLevelType w:val="hybridMultilevel"/>
    <w:tmpl w:val="AB6CD9D6"/>
    <w:lvl w:ilvl="0" w:tplc="6632E27C">
      <w:numFmt w:val="bullet"/>
      <w:lvlText w:val=""/>
      <w:lvlJc w:val="left"/>
      <w:pPr>
        <w:ind w:left="827" w:hanging="361"/>
      </w:pPr>
      <w:rPr>
        <w:rFonts w:ascii="Symbol" w:eastAsia="Symbol" w:hAnsi="Symbol" w:cs="Symbol" w:hint="default"/>
        <w:w w:val="100"/>
        <w:sz w:val="24"/>
        <w:szCs w:val="24"/>
        <w:lang w:val="en-GB" w:eastAsia="en-US" w:bidi="ar-SA"/>
      </w:rPr>
    </w:lvl>
    <w:lvl w:ilvl="1" w:tplc="29A873A2">
      <w:numFmt w:val="bullet"/>
      <w:lvlText w:val="•"/>
      <w:lvlJc w:val="left"/>
      <w:pPr>
        <w:ind w:left="1705" w:hanging="361"/>
      </w:pPr>
      <w:rPr>
        <w:rFonts w:hint="default"/>
        <w:lang w:val="en-GB" w:eastAsia="en-US" w:bidi="ar-SA"/>
      </w:rPr>
    </w:lvl>
    <w:lvl w:ilvl="2" w:tplc="6AD634F4">
      <w:numFmt w:val="bullet"/>
      <w:lvlText w:val="•"/>
      <w:lvlJc w:val="left"/>
      <w:pPr>
        <w:ind w:left="2590" w:hanging="361"/>
      </w:pPr>
      <w:rPr>
        <w:rFonts w:hint="default"/>
        <w:lang w:val="en-GB" w:eastAsia="en-US" w:bidi="ar-SA"/>
      </w:rPr>
    </w:lvl>
    <w:lvl w:ilvl="3" w:tplc="D4E84C84">
      <w:numFmt w:val="bullet"/>
      <w:lvlText w:val="•"/>
      <w:lvlJc w:val="left"/>
      <w:pPr>
        <w:ind w:left="3475" w:hanging="361"/>
      </w:pPr>
      <w:rPr>
        <w:rFonts w:hint="default"/>
        <w:lang w:val="en-GB" w:eastAsia="en-US" w:bidi="ar-SA"/>
      </w:rPr>
    </w:lvl>
    <w:lvl w:ilvl="4" w:tplc="E954F038">
      <w:numFmt w:val="bullet"/>
      <w:lvlText w:val="•"/>
      <w:lvlJc w:val="left"/>
      <w:pPr>
        <w:ind w:left="4360" w:hanging="361"/>
      </w:pPr>
      <w:rPr>
        <w:rFonts w:hint="default"/>
        <w:lang w:val="en-GB" w:eastAsia="en-US" w:bidi="ar-SA"/>
      </w:rPr>
    </w:lvl>
    <w:lvl w:ilvl="5" w:tplc="27AEC1EA">
      <w:numFmt w:val="bullet"/>
      <w:lvlText w:val="•"/>
      <w:lvlJc w:val="left"/>
      <w:pPr>
        <w:ind w:left="5245" w:hanging="361"/>
      </w:pPr>
      <w:rPr>
        <w:rFonts w:hint="default"/>
        <w:lang w:val="en-GB" w:eastAsia="en-US" w:bidi="ar-SA"/>
      </w:rPr>
    </w:lvl>
    <w:lvl w:ilvl="6" w:tplc="DE064D0A">
      <w:numFmt w:val="bullet"/>
      <w:lvlText w:val="•"/>
      <w:lvlJc w:val="left"/>
      <w:pPr>
        <w:ind w:left="6130" w:hanging="361"/>
      </w:pPr>
      <w:rPr>
        <w:rFonts w:hint="default"/>
        <w:lang w:val="en-GB" w:eastAsia="en-US" w:bidi="ar-SA"/>
      </w:rPr>
    </w:lvl>
    <w:lvl w:ilvl="7" w:tplc="0B865336">
      <w:numFmt w:val="bullet"/>
      <w:lvlText w:val="•"/>
      <w:lvlJc w:val="left"/>
      <w:pPr>
        <w:ind w:left="7015" w:hanging="361"/>
      </w:pPr>
      <w:rPr>
        <w:rFonts w:hint="default"/>
        <w:lang w:val="en-GB" w:eastAsia="en-US" w:bidi="ar-SA"/>
      </w:rPr>
    </w:lvl>
    <w:lvl w:ilvl="8" w:tplc="D4F094C8">
      <w:numFmt w:val="bullet"/>
      <w:lvlText w:val="•"/>
      <w:lvlJc w:val="left"/>
      <w:pPr>
        <w:ind w:left="7900" w:hanging="361"/>
      </w:pPr>
      <w:rPr>
        <w:rFonts w:hint="default"/>
        <w:lang w:val="en-GB" w:eastAsia="en-US" w:bidi="ar-SA"/>
      </w:rPr>
    </w:lvl>
  </w:abstractNum>
  <w:abstractNum w:abstractNumId="2" w15:restartNumberingAfterBreak="0">
    <w:nsid w:val="20180215"/>
    <w:multiLevelType w:val="hybridMultilevel"/>
    <w:tmpl w:val="2918E7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0793C44"/>
    <w:multiLevelType w:val="hybridMultilevel"/>
    <w:tmpl w:val="678CD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7715B6"/>
    <w:multiLevelType w:val="hybridMultilevel"/>
    <w:tmpl w:val="2AD6C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C21C5E"/>
    <w:multiLevelType w:val="hybridMultilevel"/>
    <w:tmpl w:val="0ED2D3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A1717D"/>
    <w:multiLevelType w:val="hybridMultilevel"/>
    <w:tmpl w:val="541C2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D8A"/>
    <w:rsid w:val="00047D37"/>
    <w:rsid w:val="00073290"/>
    <w:rsid w:val="00107E0C"/>
    <w:rsid w:val="0012136C"/>
    <w:rsid w:val="00154482"/>
    <w:rsid w:val="00166B14"/>
    <w:rsid w:val="0018127B"/>
    <w:rsid w:val="00183E17"/>
    <w:rsid w:val="001D6E8D"/>
    <w:rsid w:val="001E45BB"/>
    <w:rsid w:val="0020702A"/>
    <w:rsid w:val="00230C8D"/>
    <w:rsid w:val="00241998"/>
    <w:rsid w:val="00252374"/>
    <w:rsid w:val="00265602"/>
    <w:rsid w:val="002C3F52"/>
    <w:rsid w:val="002D0C8C"/>
    <w:rsid w:val="002E023F"/>
    <w:rsid w:val="002E550E"/>
    <w:rsid w:val="002E74A4"/>
    <w:rsid w:val="00311D1D"/>
    <w:rsid w:val="003229CA"/>
    <w:rsid w:val="003246B7"/>
    <w:rsid w:val="003332A4"/>
    <w:rsid w:val="003507F2"/>
    <w:rsid w:val="003B09E7"/>
    <w:rsid w:val="003D490E"/>
    <w:rsid w:val="003D5FCA"/>
    <w:rsid w:val="004142ED"/>
    <w:rsid w:val="0042598E"/>
    <w:rsid w:val="00474B4C"/>
    <w:rsid w:val="004D36AC"/>
    <w:rsid w:val="004D67E3"/>
    <w:rsid w:val="004E6CA7"/>
    <w:rsid w:val="00524219"/>
    <w:rsid w:val="00571C42"/>
    <w:rsid w:val="00576F81"/>
    <w:rsid w:val="00582B28"/>
    <w:rsid w:val="005F30A9"/>
    <w:rsid w:val="00614E87"/>
    <w:rsid w:val="00644AE3"/>
    <w:rsid w:val="0064686E"/>
    <w:rsid w:val="006518FA"/>
    <w:rsid w:val="006719D1"/>
    <w:rsid w:val="006B2418"/>
    <w:rsid w:val="00712CD0"/>
    <w:rsid w:val="00727546"/>
    <w:rsid w:val="00731AC9"/>
    <w:rsid w:val="007539A1"/>
    <w:rsid w:val="00756173"/>
    <w:rsid w:val="0078137C"/>
    <w:rsid w:val="00784B1A"/>
    <w:rsid w:val="007B4028"/>
    <w:rsid w:val="007B40F3"/>
    <w:rsid w:val="007E45EF"/>
    <w:rsid w:val="007E71E3"/>
    <w:rsid w:val="00830E35"/>
    <w:rsid w:val="008A60C2"/>
    <w:rsid w:val="00946E1A"/>
    <w:rsid w:val="009471B3"/>
    <w:rsid w:val="0096405E"/>
    <w:rsid w:val="0097558E"/>
    <w:rsid w:val="009C78C4"/>
    <w:rsid w:val="009F36DC"/>
    <w:rsid w:val="00A161F6"/>
    <w:rsid w:val="00A204E8"/>
    <w:rsid w:val="00A25078"/>
    <w:rsid w:val="00A3182B"/>
    <w:rsid w:val="00A33E5A"/>
    <w:rsid w:val="00A3621D"/>
    <w:rsid w:val="00AA4E71"/>
    <w:rsid w:val="00AC04BF"/>
    <w:rsid w:val="00AD5C22"/>
    <w:rsid w:val="00B6566E"/>
    <w:rsid w:val="00B74B52"/>
    <w:rsid w:val="00B91C93"/>
    <w:rsid w:val="00BA5CA7"/>
    <w:rsid w:val="00BC1E22"/>
    <w:rsid w:val="00BD114D"/>
    <w:rsid w:val="00BF3CEB"/>
    <w:rsid w:val="00C14C6C"/>
    <w:rsid w:val="00C23934"/>
    <w:rsid w:val="00C66CC8"/>
    <w:rsid w:val="00C707A4"/>
    <w:rsid w:val="00CB1615"/>
    <w:rsid w:val="00CE312B"/>
    <w:rsid w:val="00CF2F38"/>
    <w:rsid w:val="00CF6AB4"/>
    <w:rsid w:val="00D11167"/>
    <w:rsid w:val="00D22BBE"/>
    <w:rsid w:val="00D25FAC"/>
    <w:rsid w:val="00D4129A"/>
    <w:rsid w:val="00DA4986"/>
    <w:rsid w:val="00DB770D"/>
    <w:rsid w:val="00E06C40"/>
    <w:rsid w:val="00E21886"/>
    <w:rsid w:val="00E26D90"/>
    <w:rsid w:val="00E45BA8"/>
    <w:rsid w:val="00E57D57"/>
    <w:rsid w:val="00E94350"/>
    <w:rsid w:val="00E9618E"/>
    <w:rsid w:val="00E96D63"/>
    <w:rsid w:val="00F42D8A"/>
    <w:rsid w:val="00F7344A"/>
    <w:rsid w:val="00F81D49"/>
    <w:rsid w:val="00F865B4"/>
    <w:rsid w:val="00FC77FB"/>
    <w:rsid w:val="00FC7898"/>
    <w:rsid w:val="00FF0ED6"/>
    <w:rsid w:val="00FF1998"/>
    <w:rsid w:val="00FF7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116C9"/>
  <w15:docId w15:val="{2711621D-433C-4F8B-947F-1118D7755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106"/>
      <w:outlineLvl w:val="0"/>
    </w:pPr>
    <w:rPr>
      <w:b/>
      <w:bCs/>
      <w:sz w:val="24"/>
      <w:szCs w:val="24"/>
    </w:rPr>
  </w:style>
  <w:style w:type="paragraph" w:styleId="Heading2">
    <w:name w:val="heading 2"/>
    <w:basedOn w:val="Normal"/>
    <w:uiPriority w:val="9"/>
    <w:unhideWhenUsed/>
    <w:qFormat/>
    <w:pPr>
      <w:ind w:left="106"/>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36"/>
      <w:ind w:left="827"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507F2"/>
    <w:pPr>
      <w:tabs>
        <w:tab w:val="center" w:pos="4513"/>
        <w:tab w:val="right" w:pos="9026"/>
      </w:tabs>
    </w:pPr>
  </w:style>
  <w:style w:type="character" w:customStyle="1" w:styleId="HeaderChar">
    <w:name w:val="Header Char"/>
    <w:basedOn w:val="DefaultParagraphFont"/>
    <w:link w:val="Header"/>
    <w:uiPriority w:val="99"/>
    <w:rsid w:val="003507F2"/>
    <w:rPr>
      <w:rFonts w:ascii="Arial" w:eastAsia="Arial" w:hAnsi="Arial" w:cs="Arial"/>
      <w:lang w:val="en-GB"/>
    </w:rPr>
  </w:style>
  <w:style w:type="paragraph" w:styleId="Footer">
    <w:name w:val="footer"/>
    <w:basedOn w:val="Normal"/>
    <w:link w:val="FooterChar"/>
    <w:uiPriority w:val="99"/>
    <w:unhideWhenUsed/>
    <w:rsid w:val="003507F2"/>
    <w:pPr>
      <w:tabs>
        <w:tab w:val="center" w:pos="4513"/>
        <w:tab w:val="right" w:pos="9026"/>
      </w:tabs>
    </w:pPr>
  </w:style>
  <w:style w:type="character" w:customStyle="1" w:styleId="FooterChar">
    <w:name w:val="Footer Char"/>
    <w:basedOn w:val="DefaultParagraphFont"/>
    <w:link w:val="Footer"/>
    <w:uiPriority w:val="99"/>
    <w:rsid w:val="003507F2"/>
    <w:rPr>
      <w:rFonts w:ascii="Arial" w:eastAsia="Arial" w:hAnsi="Arial" w:cs="Arial"/>
      <w:lang w:val="en-GB"/>
    </w:rPr>
  </w:style>
  <w:style w:type="character" w:styleId="Hyperlink">
    <w:name w:val="Hyperlink"/>
    <w:basedOn w:val="DefaultParagraphFont"/>
    <w:uiPriority w:val="99"/>
    <w:unhideWhenUsed/>
    <w:rsid w:val="00CF6AB4"/>
    <w:rPr>
      <w:color w:val="0000FF" w:themeColor="hyperlink"/>
      <w:u w:val="single"/>
    </w:rPr>
  </w:style>
  <w:style w:type="character" w:styleId="UnresolvedMention">
    <w:name w:val="Unresolved Mention"/>
    <w:basedOn w:val="DefaultParagraphFont"/>
    <w:uiPriority w:val="99"/>
    <w:semiHidden/>
    <w:unhideWhenUsed/>
    <w:rsid w:val="00CF6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401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3wpDya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7487D5C9855134BB672B31E0D4A6050" ma:contentTypeVersion="13" ma:contentTypeDescription="Create a new document." ma:contentTypeScope="" ma:versionID="b7c3e07d958424e158bffd94f017832a">
  <xsd:schema xmlns:xsd="http://www.w3.org/2001/XMLSchema" xmlns:xs="http://www.w3.org/2001/XMLSchema" xmlns:p="http://schemas.microsoft.com/office/2006/metadata/properties" xmlns:ns2="861062db-d538-4be1-bf71-a5b5081dac89" xmlns:ns3="972fb186-6132-4829-8a23-bd659a9b864a" targetNamespace="http://schemas.microsoft.com/office/2006/metadata/properties" ma:root="true" ma:fieldsID="7bb267fd7095fc29e3e2788ec7c895e1" ns2:_="" ns3:_="">
    <xsd:import namespace="861062db-d538-4be1-bf71-a5b5081dac89"/>
    <xsd:import namespace="972fb186-6132-4829-8a23-bd659a9b86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062db-d538-4be1-bf71-a5b5081da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2fb186-6132-4829-8a23-bd659a9b86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97D5A3-D2E5-489D-A9B8-08AC2A7EF8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3EF5D0-C08F-4C4F-B4A2-13762568A478}">
  <ds:schemaRefs>
    <ds:schemaRef ds:uri="http://schemas.microsoft.com/sharepoint/v3/contenttype/forms"/>
  </ds:schemaRefs>
</ds:datastoreItem>
</file>

<file path=customXml/itemProps3.xml><?xml version="1.0" encoding="utf-8"?>
<ds:datastoreItem xmlns:ds="http://schemas.openxmlformats.org/officeDocument/2006/customXml" ds:itemID="{5A7FB0D1-2F2B-4D15-AEA0-A00B78BD7001}">
  <ds:schemaRefs>
    <ds:schemaRef ds:uri="http://schemas.openxmlformats.org/officeDocument/2006/bibliography"/>
  </ds:schemaRefs>
</ds:datastoreItem>
</file>

<file path=customXml/itemProps4.xml><?xml version="1.0" encoding="utf-8"?>
<ds:datastoreItem xmlns:ds="http://schemas.openxmlformats.org/officeDocument/2006/customXml" ds:itemID="{0B89673D-529A-4B35-935D-07697FD77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062db-d538-4be1-bf71-a5b5081dac89"/>
    <ds:schemaRef ds:uri="972fb186-6132-4829-8a23-bd659a9b8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dc:creator>
  <cp:lastModifiedBy>Kate Atkinson</cp:lastModifiedBy>
  <cp:revision>2</cp:revision>
  <dcterms:created xsi:type="dcterms:W3CDTF">2022-03-21T10:33:00Z</dcterms:created>
  <dcterms:modified xsi:type="dcterms:W3CDTF">2022-03-21T10:33:00Z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2017-08-14T00:00:00Z</vt:filetime>
  </property>
  <property fmtid="{D5CDD505-2E9C-101B-9397-08002B2CF9AE}" pid="3" name="Creator">
    <vt:lpwstr>Microsoft® Word 2016</vt:lpwstr>
  </property>
  <property fmtid="{D5CDD505-2E9C-101B-9397-08002B2CF9AE}" pid="4" name="LastSaved">
    <vt:filetime>2021-01-18T00:00:00Z</vt:filetime>
  </property>
  <property fmtid="{D5CDD505-2E9C-101B-9397-08002B2CF9AE}" pid="5" name="ContentTypeId">
    <vt:lpwstr>0x01010007487D5C9855134BB672B31E0D4A6050</vt:lpwstr>
  </property>
</Properties>
</file>