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4AC256" w14:textId="2D3ED57D" w:rsidR="006E7E82" w:rsidRPr="006E7E82" w:rsidRDefault="006E7E82" w:rsidP="006E7E82">
      <w:pPr>
        <w:rPr>
          <w:b/>
          <w:bCs/>
        </w:rPr>
      </w:pPr>
      <w:r w:rsidRPr="006E7E82">
        <w:rPr>
          <w:b/>
          <w:bCs/>
        </w:rPr>
        <w:t>ADHD Teenagers</w:t>
      </w:r>
    </w:p>
    <w:p w14:paraId="44058497" w14:textId="5E90EAC9" w:rsidR="006E7E82" w:rsidRPr="006E7E82" w:rsidRDefault="006E7E82" w:rsidP="006E7E82">
      <w:pPr>
        <w:rPr>
          <w:b/>
          <w:bCs/>
        </w:rPr>
      </w:pPr>
      <w:r w:rsidRPr="006E7E82">
        <w:rPr>
          <w:b/>
          <w:bCs/>
        </w:rPr>
        <w:t>Key Information and Practical Advice for Parents and Carers</w:t>
      </w:r>
    </w:p>
    <w:p w14:paraId="345698A9" w14:textId="788BFAB5" w:rsidR="006E7E82" w:rsidRDefault="006E7E82" w:rsidP="006E7E82">
      <w:r>
        <w:t>Adolescence is a time of significant physical, emotional and neurological change. For young people with ADHD, hormonal changes can have a noticeable impact on attention, mood, behaviour and wellbeing. Understanding this interaction can help parents support their child more effectively.</w:t>
      </w:r>
    </w:p>
    <w:p w14:paraId="10D78079" w14:textId="38C8F1B8" w:rsidR="006E7E82" w:rsidRPr="006E7E82" w:rsidRDefault="006E7E82" w:rsidP="006E7E82">
      <w:pPr>
        <w:rPr>
          <w:b/>
          <w:bCs/>
        </w:rPr>
      </w:pPr>
      <w:r w:rsidRPr="006E7E82">
        <w:rPr>
          <w:b/>
          <w:bCs/>
        </w:rPr>
        <w:t>Why Hormones Matter in ADHD</w:t>
      </w:r>
    </w:p>
    <w:p w14:paraId="5B96D583" w14:textId="0FEDFC9C" w:rsidR="006E7E82" w:rsidRDefault="006E7E82" w:rsidP="006E7E82">
      <w:pPr>
        <w:pStyle w:val="ListParagraph"/>
        <w:numPr>
          <w:ilvl w:val="0"/>
          <w:numId w:val="1"/>
        </w:numPr>
      </w:pPr>
      <w:r>
        <w:t>Puberty is a biological process driven by hormones that affects the body, brain and emotions.</w:t>
      </w:r>
    </w:p>
    <w:p w14:paraId="7A415DF4" w14:textId="38009B34" w:rsidR="006E7E82" w:rsidRDefault="006E7E82" w:rsidP="006E7E82">
      <w:pPr>
        <w:pStyle w:val="ListParagraph"/>
        <w:numPr>
          <w:ilvl w:val="0"/>
          <w:numId w:val="1"/>
        </w:numPr>
      </w:pPr>
      <w:r>
        <w:t>Hormones influence dopamine, a key brain chemical already affected in ADHD.</w:t>
      </w:r>
    </w:p>
    <w:p w14:paraId="79898536" w14:textId="0A4EEC04" w:rsidR="006E7E82" w:rsidRDefault="006E7E82" w:rsidP="006E7E82">
      <w:pPr>
        <w:pStyle w:val="ListParagraph"/>
        <w:numPr>
          <w:ilvl w:val="0"/>
          <w:numId w:val="1"/>
        </w:numPr>
      </w:pPr>
      <w:r>
        <w:t>As hormone levels rise and fluctuate, ADHD traits may intensify or change, rather than remain stable.</w:t>
      </w:r>
    </w:p>
    <w:p w14:paraId="436426DC" w14:textId="10C10BEE" w:rsidR="006E7E82" w:rsidRDefault="006E7E82" w:rsidP="006E7E82">
      <w:pPr>
        <w:pStyle w:val="ListParagraph"/>
        <w:numPr>
          <w:ilvl w:val="0"/>
          <w:numId w:val="1"/>
        </w:numPr>
      </w:pPr>
      <w:r>
        <w:t>These changes are not a failure of parenting or effort – they are neurobiological.</w:t>
      </w:r>
    </w:p>
    <w:p w14:paraId="7B8D6D1F" w14:textId="666601C3" w:rsidR="006E7E82" w:rsidRPr="006E7E82" w:rsidRDefault="006E7E82" w:rsidP="006E7E82">
      <w:pPr>
        <w:rPr>
          <w:b/>
          <w:bCs/>
        </w:rPr>
      </w:pPr>
      <w:r w:rsidRPr="006E7E82">
        <w:rPr>
          <w:b/>
          <w:bCs/>
        </w:rPr>
        <w:t>What Changes Might Parents Notice?</w:t>
      </w:r>
    </w:p>
    <w:p w14:paraId="4BA082F6" w14:textId="725E7599" w:rsidR="006E7E82" w:rsidRDefault="006E7E82" w:rsidP="006E7E82">
      <w:r>
        <w:t>During puberty and adolescence, young people with ADHD may experience:</w:t>
      </w:r>
    </w:p>
    <w:p w14:paraId="3ECC7337" w14:textId="2CD25922" w:rsidR="006E7E82" w:rsidRPr="006E7E82" w:rsidRDefault="006E7E82" w:rsidP="006E7E82">
      <w:pPr>
        <w:pStyle w:val="ListParagraph"/>
        <w:numPr>
          <w:ilvl w:val="0"/>
          <w:numId w:val="2"/>
        </w:numPr>
      </w:pPr>
      <w:r w:rsidRPr="006E7E82">
        <w:t>Increased emotional sensitivity or mood swings</w:t>
      </w:r>
    </w:p>
    <w:p w14:paraId="207BE6A7" w14:textId="1CB22C38" w:rsidR="006E7E82" w:rsidRPr="006E7E82" w:rsidRDefault="006E7E82" w:rsidP="006E7E82">
      <w:pPr>
        <w:pStyle w:val="ListParagraph"/>
        <w:numPr>
          <w:ilvl w:val="0"/>
          <w:numId w:val="2"/>
        </w:numPr>
      </w:pPr>
      <w:r w:rsidRPr="006E7E82">
        <w:t>Greater impulsivity or reactivity</w:t>
      </w:r>
    </w:p>
    <w:p w14:paraId="26EE344E" w14:textId="7A572307" w:rsidR="006E7E82" w:rsidRPr="006E7E82" w:rsidRDefault="006E7E82" w:rsidP="006E7E82">
      <w:pPr>
        <w:pStyle w:val="ListParagraph"/>
        <w:numPr>
          <w:ilvl w:val="0"/>
          <w:numId w:val="2"/>
        </w:numPr>
      </w:pPr>
      <w:r w:rsidRPr="006E7E82">
        <w:t>Reduced concentration, organisation or motivation</w:t>
      </w:r>
    </w:p>
    <w:p w14:paraId="4B4746AF" w14:textId="7BE7B6B4" w:rsidR="006E7E82" w:rsidRPr="006E7E82" w:rsidRDefault="006E7E82" w:rsidP="006E7E82">
      <w:pPr>
        <w:pStyle w:val="ListParagraph"/>
        <w:numPr>
          <w:ilvl w:val="0"/>
          <w:numId w:val="2"/>
        </w:numPr>
      </w:pPr>
      <w:r w:rsidRPr="006E7E82">
        <w:t>Heightened anxiety, low mood or irritability</w:t>
      </w:r>
    </w:p>
    <w:p w14:paraId="3709E519" w14:textId="03591EA4" w:rsidR="006E7E82" w:rsidRPr="006E7E82" w:rsidRDefault="006E7E82" w:rsidP="006E7E82">
      <w:pPr>
        <w:pStyle w:val="ListParagraph"/>
        <w:numPr>
          <w:ilvl w:val="0"/>
          <w:numId w:val="2"/>
        </w:numPr>
      </w:pPr>
      <w:r w:rsidRPr="006E7E82">
        <w:t>Changes in sleep patterns and energy levels</w:t>
      </w:r>
    </w:p>
    <w:p w14:paraId="43EB5372" w14:textId="0CF927D0" w:rsidR="006E7E82" w:rsidRPr="006E7E82" w:rsidRDefault="006E7E82" w:rsidP="006E7E82">
      <w:pPr>
        <w:pStyle w:val="ListParagraph"/>
        <w:numPr>
          <w:ilvl w:val="0"/>
          <w:numId w:val="2"/>
        </w:numPr>
      </w:pPr>
      <w:r w:rsidRPr="006E7E82">
        <w:t>More frequent meltdowns or shutdowns</w:t>
      </w:r>
    </w:p>
    <w:p w14:paraId="35ED0D6A" w14:textId="77777777" w:rsidR="006E7E82" w:rsidRPr="006E7E82" w:rsidRDefault="006E7E82" w:rsidP="006E7E82">
      <w:pPr>
        <w:pStyle w:val="ListParagraph"/>
        <w:numPr>
          <w:ilvl w:val="0"/>
          <w:numId w:val="2"/>
        </w:numPr>
      </w:pPr>
      <w:r w:rsidRPr="006E7E82">
        <w:t>These changes may come and go and can feel unpredictable.</w:t>
      </w:r>
    </w:p>
    <w:p w14:paraId="7B977AF1" w14:textId="37ED4E85" w:rsidR="006E7E82" w:rsidRPr="006E7E82" w:rsidRDefault="006E7E82" w:rsidP="006E7E82">
      <w:pPr>
        <w:rPr>
          <w:b/>
          <w:bCs/>
        </w:rPr>
      </w:pPr>
      <w:r w:rsidRPr="006E7E82">
        <w:rPr>
          <w:b/>
          <w:bCs/>
        </w:rPr>
        <w:t>Differences for Girls and Young People with a Menstrual Cycle</w:t>
      </w:r>
    </w:p>
    <w:p w14:paraId="283C744C" w14:textId="25EA1EAF" w:rsidR="006E7E82" w:rsidRDefault="006E7E82" w:rsidP="006E7E82">
      <w:pPr>
        <w:pStyle w:val="ListParagraph"/>
        <w:numPr>
          <w:ilvl w:val="0"/>
          <w:numId w:val="3"/>
        </w:numPr>
      </w:pPr>
      <w:r>
        <w:t>ADHD in girls is often under-recognised, as difficulties may be internalised.</w:t>
      </w:r>
    </w:p>
    <w:p w14:paraId="4ED0A493" w14:textId="21A7D54D" w:rsidR="006E7E82" w:rsidRDefault="006E7E82" w:rsidP="006E7E82">
      <w:pPr>
        <w:pStyle w:val="ListParagraph"/>
        <w:numPr>
          <w:ilvl w:val="0"/>
          <w:numId w:val="3"/>
        </w:numPr>
      </w:pPr>
      <w:r>
        <w:t>Hormonal cycles can cause monthly fluctuations in ADHD traits.</w:t>
      </w:r>
    </w:p>
    <w:p w14:paraId="6940B1E3" w14:textId="3EAEA784" w:rsidR="006E7E82" w:rsidRPr="006E7E82" w:rsidRDefault="006E7E82" w:rsidP="006E7E82">
      <w:pPr>
        <w:rPr>
          <w:b/>
          <w:bCs/>
        </w:rPr>
      </w:pPr>
      <w:r w:rsidRPr="006E7E82">
        <w:rPr>
          <w:b/>
          <w:bCs/>
        </w:rPr>
        <w:t>Some individuals notice:</w:t>
      </w:r>
    </w:p>
    <w:p w14:paraId="668DD55E" w14:textId="4D5D43CD" w:rsidR="006E7E82" w:rsidRDefault="006E7E82" w:rsidP="006E7E82">
      <w:pPr>
        <w:pStyle w:val="ListParagraph"/>
        <w:numPr>
          <w:ilvl w:val="0"/>
          <w:numId w:val="4"/>
        </w:numPr>
      </w:pPr>
      <w:r>
        <w:t>Worsening attention or emotional regulation pre-</w:t>
      </w:r>
      <w:proofErr w:type="spellStart"/>
      <w:r>
        <w:t>menstrually</w:t>
      </w:r>
      <w:proofErr w:type="spellEnd"/>
    </w:p>
    <w:p w14:paraId="6A3F5D46" w14:textId="77777777" w:rsidR="006E7E82" w:rsidRDefault="006E7E82" w:rsidP="006E7E82">
      <w:pPr>
        <w:pStyle w:val="ListParagraph"/>
        <w:numPr>
          <w:ilvl w:val="0"/>
          <w:numId w:val="4"/>
        </w:numPr>
      </w:pPr>
      <w:r>
        <w:t>Increased fatigue, overwhelm or rejection sensitivity</w:t>
      </w:r>
    </w:p>
    <w:p w14:paraId="0089BB3D" w14:textId="77777777" w:rsidR="006E7E82" w:rsidRDefault="006E7E82" w:rsidP="006E7E82">
      <w:pPr>
        <w:pStyle w:val="ListParagraph"/>
        <w:numPr>
          <w:ilvl w:val="0"/>
          <w:numId w:val="4"/>
        </w:numPr>
      </w:pPr>
      <w:r>
        <w:t>Symptoms may shift again during:</w:t>
      </w:r>
    </w:p>
    <w:p w14:paraId="63ECAEE2" w14:textId="3EE0B926" w:rsidR="006E7E82" w:rsidRDefault="006E7E82" w:rsidP="006E7E82">
      <w:pPr>
        <w:pStyle w:val="ListParagraph"/>
        <w:numPr>
          <w:ilvl w:val="0"/>
          <w:numId w:val="4"/>
        </w:numPr>
      </w:pPr>
      <w:r>
        <w:t>Menarche (first period)</w:t>
      </w:r>
    </w:p>
    <w:p w14:paraId="731E88DA" w14:textId="4E2BC42A" w:rsidR="006E7E82" w:rsidRDefault="006E7E82" w:rsidP="006E7E82">
      <w:pPr>
        <w:pStyle w:val="ListParagraph"/>
        <w:numPr>
          <w:ilvl w:val="0"/>
          <w:numId w:val="4"/>
        </w:numPr>
      </w:pPr>
      <w:r>
        <w:t>Use of hormonal contraception</w:t>
      </w:r>
    </w:p>
    <w:p w14:paraId="23BBACBD" w14:textId="00117101" w:rsidR="006E7E82" w:rsidRDefault="006E7E82" w:rsidP="006E7E82">
      <w:pPr>
        <w:pStyle w:val="ListParagraph"/>
        <w:numPr>
          <w:ilvl w:val="0"/>
          <w:numId w:val="4"/>
        </w:numPr>
      </w:pPr>
      <w:r>
        <w:t>Later life stages (e.g. perimenopause)</w:t>
      </w:r>
    </w:p>
    <w:p w14:paraId="71DEA234" w14:textId="77777777" w:rsidR="006E7E82" w:rsidRDefault="006E7E82" w:rsidP="006E7E82">
      <w:pPr>
        <w:pStyle w:val="ListParagraph"/>
        <w:numPr>
          <w:ilvl w:val="0"/>
          <w:numId w:val="4"/>
        </w:numPr>
      </w:pPr>
      <w:r>
        <w:t>Keeping track of patterns can be very helpful.</w:t>
      </w:r>
    </w:p>
    <w:p w14:paraId="4FA5F4CF" w14:textId="129FE9A1" w:rsidR="006E7E82" w:rsidRPr="006E7E82" w:rsidRDefault="006E7E82" w:rsidP="006E7E82">
      <w:pPr>
        <w:rPr>
          <w:b/>
          <w:bCs/>
        </w:rPr>
      </w:pPr>
      <w:r w:rsidRPr="006E7E82">
        <w:rPr>
          <w:b/>
          <w:bCs/>
        </w:rPr>
        <w:lastRenderedPageBreak/>
        <w:t>Medication and Hormones</w:t>
      </w:r>
    </w:p>
    <w:p w14:paraId="18469FC6" w14:textId="1BD27F69" w:rsidR="006E7E82" w:rsidRDefault="006E7E82" w:rsidP="006E7E82">
      <w:r>
        <w:t>Hormonal changes can affect how ADHD medication works.</w:t>
      </w:r>
    </w:p>
    <w:p w14:paraId="16DB482E" w14:textId="756EA247" w:rsidR="006E7E82" w:rsidRDefault="006E7E82" w:rsidP="006E7E82">
      <w:r>
        <w:t>Some young people find medication feels:</w:t>
      </w:r>
    </w:p>
    <w:p w14:paraId="6B62DD16" w14:textId="30547468" w:rsidR="006E7E82" w:rsidRDefault="006E7E82" w:rsidP="006E7E82">
      <w:pPr>
        <w:pStyle w:val="ListParagraph"/>
        <w:numPr>
          <w:ilvl w:val="0"/>
          <w:numId w:val="5"/>
        </w:numPr>
      </w:pPr>
      <w:r>
        <w:t>Less effective at certain points in the cycle</w:t>
      </w:r>
    </w:p>
    <w:p w14:paraId="08A6983B" w14:textId="330281F0" w:rsidR="006E7E82" w:rsidRDefault="006E7E82" w:rsidP="006E7E82">
      <w:pPr>
        <w:pStyle w:val="ListParagraph"/>
        <w:numPr>
          <w:ilvl w:val="0"/>
          <w:numId w:val="5"/>
        </w:numPr>
      </w:pPr>
      <w:r>
        <w:t>Different during puberty than in childhood</w:t>
      </w:r>
    </w:p>
    <w:p w14:paraId="548461D3" w14:textId="023FAAF5" w:rsidR="006E7E82" w:rsidRDefault="006E7E82" w:rsidP="006E7E82">
      <w:pPr>
        <w:pStyle w:val="ListParagraph"/>
        <w:numPr>
          <w:ilvl w:val="0"/>
          <w:numId w:val="5"/>
        </w:numPr>
      </w:pPr>
      <w:r>
        <w:t>Any concerns should be discussed with the prescribing clinician.</w:t>
      </w:r>
    </w:p>
    <w:p w14:paraId="0DCF0FFB" w14:textId="5F8E3984" w:rsidR="006E7E82" w:rsidRDefault="006E7E82" w:rsidP="006E7E82">
      <w:pPr>
        <w:pStyle w:val="ListParagraph"/>
        <w:numPr>
          <w:ilvl w:val="0"/>
          <w:numId w:val="5"/>
        </w:numPr>
      </w:pPr>
      <w:r>
        <w:t>Medication adjustments are sometimes appropriate and common.</w:t>
      </w:r>
    </w:p>
    <w:p w14:paraId="5BA4B7F8" w14:textId="6E4165DA" w:rsidR="006E7E82" w:rsidRPr="006E7E82" w:rsidRDefault="006E7E82" w:rsidP="006E7E82">
      <w:pPr>
        <w:rPr>
          <w:b/>
          <w:bCs/>
        </w:rPr>
      </w:pPr>
      <w:r w:rsidRPr="006E7E82">
        <w:rPr>
          <w:b/>
          <w:bCs/>
        </w:rPr>
        <w:t>How Parents Can Help at Home</w:t>
      </w:r>
    </w:p>
    <w:p w14:paraId="03D46AA0" w14:textId="5DED586D" w:rsidR="006E7E82" w:rsidRDefault="006E7E82" w:rsidP="006E7E82">
      <w:pPr>
        <w:pStyle w:val="ListParagraph"/>
        <w:numPr>
          <w:ilvl w:val="0"/>
          <w:numId w:val="6"/>
        </w:numPr>
      </w:pPr>
      <w:r>
        <w:t>Be curious, not critical</w:t>
      </w:r>
    </w:p>
    <w:p w14:paraId="542DCD1B" w14:textId="75662DBA" w:rsidR="006E7E82" w:rsidRDefault="006E7E82" w:rsidP="006E7E82">
      <w:pPr>
        <w:pStyle w:val="ListParagraph"/>
        <w:numPr>
          <w:ilvl w:val="0"/>
          <w:numId w:val="6"/>
        </w:numPr>
      </w:pPr>
      <w:r>
        <w:t>Behaviour changes often reflect overwhelm, not defiance.</w:t>
      </w:r>
    </w:p>
    <w:p w14:paraId="500B5BA7" w14:textId="6BF53A7E" w:rsidR="006E7E82" w:rsidRDefault="006E7E82" w:rsidP="006E7E82">
      <w:pPr>
        <w:pStyle w:val="ListParagraph"/>
        <w:numPr>
          <w:ilvl w:val="0"/>
          <w:numId w:val="6"/>
        </w:numPr>
      </w:pPr>
      <w:r>
        <w:t>Validate feelings even when setting boundaries.</w:t>
      </w:r>
    </w:p>
    <w:p w14:paraId="39E8411F" w14:textId="39D1F2C7" w:rsidR="006E7E82" w:rsidRDefault="006E7E82" w:rsidP="006E7E82">
      <w:pPr>
        <w:pStyle w:val="ListParagraph"/>
        <w:numPr>
          <w:ilvl w:val="0"/>
          <w:numId w:val="6"/>
        </w:numPr>
      </w:pPr>
      <w:r>
        <w:t>Reduce cognitive load</w:t>
      </w:r>
    </w:p>
    <w:p w14:paraId="744B0965" w14:textId="465B91A3" w:rsidR="006E7E82" w:rsidRDefault="006E7E82" w:rsidP="006E7E82">
      <w:pPr>
        <w:pStyle w:val="ListParagraph"/>
        <w:numPr>
          <w:ilvl w:val="0"/>
          <w:numId w:val="6"/>
        </w:numPr>
      </w:pPr>
      <w:r>
        <w:t>Offer reminders, visual supports and routines.</w:t>
      </w:r>
    </w:p>
    <w:p w14:paraId="0BC65C2B" w14:textId="41EEEFC8" w:rsidR="006E7E82" w:rsidRDefault="006E7E82" w:rsidP="006E7E82">
      <w:pPr>
        <w:pStyle w:val="ListParagraph"/>
        <w:numPr>
          <w:ilvl w:val="0"/>
          <w:numId w:val="6"/>
        </w:numPr>
      </w:pPr>
      <w:r>
        <w:t>Break tasks into small, manageable steps.</w:t>
      </w:r>
    </w:p>
    <w:p w14:paraId="1D1BFE88" w14:textId="0671B622" w:rsidR="006E7E82" w:rsidRDefault="006E7E82" w:rsidP="006E7E82">
      <w:pPr>
        <w:pStyle w:val="ListParagraph"/>
        <w:numPr>
          <w:ilvl w:val="0"/>
          <w:numId w:val="6"/>
        </w:numPr>
      </w:pPr>
      <w:r>
        <w:t>Support emotional regulation</w:t>
      </w:r>
    </w:p>
    <w:p w14:paraId="6A4EB7DF" w14:textId="5364EE19" w:rsidR="006E7E82" w:rsidRDefault="006E7E82" w:rsidP="006E7E82">
      <w:pPr>
        <w:pStyle w:val="ListParagraph"/>
        <w:numPr>
          <w:ilvl w:val="0"/>
          <w:numId w:val="6"/>
        </w:numPr>
      </w:pPr>
      <w:r>
        <w:t>Name emotions and model calm responses.</w:t>
      </w:r>
    </w:p>
    <w:p w14:paraId="780B13B5" w14:textId="620F1450" w:rsidR="006E7E82" w:rsidRDefault="006E7E82" w:rsidP="006E7E82">
      <w:pPr>
        <w:pStyle w:val="ListParagraph"/>
        <w:numPr>
          <w:ilvl w:val="0"/>
          <w:numId w:val="6"/>
        </w:numPr>
      </w:pPr>
      <w:r>
        <w:t>Allow decompression time after school.</w:t>
      </w:r>
    </w:p>
    <w:p w14:paraId="0776BDFF" w14:textId="778B3C17" w:rsidR="006E7E82" w:rsidRDefault="006E7E82" w:rsidP="006E7E82">
      <w:pPr>
        <w:pStyle w:val="ListParagraph"/>
        <w:numPr>
          <w:ilvl w:val="0"/>
          <w:numId w:val="6"/>
        </w:numPr>
      </w:pPr>
      <w:r>
        <w:t>Prioritise sleep, food and rest</w:t>
      </w:r>
    </w:p>
    <w:p w14:paraId="1520A4ED" w14:textId="338D484D" w:rsidR="006E7E82" w:rsidRDefault="006E7E82" w:rsidP="006E7E82">
      <w:pPr>
        <w:pStyle w:val="ListParagraph"/>
        <w:numPr>
          <w:ilvl w:val="0"/>
          <w:numId w:val="6"/>
        </w:numPr>
      </w:pPr>
      <w:r>
        <w:t>ADHD brains are particularly sensitive to:</w:t>
      </w:r>
    </w:p>
    <w:p w14:paraId="2E49664D" w14:textId="4E1B74E2" w:rsidR="006E7E82" w:rsidRDefault="006E7E82" w:rsidP="006E7E82">
      <w:pPr>
        <w:pStyle w:val="ListParagraph"/>
        <w:numPr>
          <w:ilvl w:val="0"/>
          <w:numId w:val="6"/>
        </w:numPr>
      </w:pPr>
      <w:r>
        <w:t>Poor sleep</w:t>
      </w:r>
    </w:p>
    <w:p w14:paraId="3289972B" w14:textId="0E5FE3D0" w:rsidR="006E7E82" w:rsidRDefault="006E7E82" w:rsidP="006E7E82">
      <w:pPr>
        <w:pStyle w:val="ListParagraph"/>
        <w:numPr>
          <w:ilvl w:val="0"/>
          <w:numId w:val="6"/>
        </w:numPr>
      </w:pPr>
      <w:r>
        <w:t>Irregular meals</w:t>
      </w:r>
    </w:p>
    <w:p w14:paraId="3838A063" w14:textId="0FB350A6" w:rsidR="006E7E82" w:rsidRDefault="006E7E82" w:rsidP="006E7E82">
      <w:pPr>
        <w:pStyle w:val="ListParagraph"/>
        <w:numPr>
          <w:ilvl w:val="0"/>
          <w:numId w:val="6"/>
        </w:numPr>
      </w:pPr>
      <w:r>
        <w:t>Dehydration</w:t>
      </w:r>
    </w:p>
    <w:p w14:paraId="6F6DC89C" w14:textId="77777777" w:rsidR="006E7E82" w:rsidRDefault="006E7E82" w:rsidP="006E7E82">
      <w:r>
        <w:t>These factors can significantly worsen symptoms.</w:t>
      </w:r>
    </w:p>
    <w:p w14:paraId="1BC21644" w14:textId="6D29989D" w:rsidR="006E7E82" w:rsidRPr="006E7E82" w:rsidRDefault="006E7E82" w:rsidP="006E7E82">
      <w:pPr>
        <w:rPr>
          <w:b/>
          <w:bCs/>
        </w:rPr>
      </w:pPr>
      <w:r w:rsidRPr="006E7E82">
        <w:rPr>
          <w:b/>
          <w:bCs/>
        </w:rPr>
        <w:t>Talking to Your Teenager</w:t>
      </w:r>
    </w:p>
    <w:p w14:paraId="16E4282E" w14:textId="6FD0B498" w:rsidR="006E7E82" w:rsidRDefault="006E7E82" w:rsidP="006E7E82">
      <w:pPr>
        <w:pStyle w:val="ListParagraph"/>
        <w:numPr>
          <w:ilvl w:val="0"/>
          <w:numId w:val="7"/>
        </w:numPr>
      </w:pPr>
      <w:r>
        <w:t>Share age-appropriate information about hormones and ADHD.</w:t>
      </w:r>
    </w:p>
    <w:p w14:paraId="1F44E264" w14:textId="34AD2B46" w:rsidR="006E7E82" w:rsidRDefault="006E7E82" w:rsidP="006E7E82">
      <w:pPr>
        <w:pStyle w:val="ListParagraph"/>
        <w:numPr>
          <w:ilvl w:val="0"/>
          <w:numId w:val="7"/>
        </w:numPr>
      </w:pPr>
      <w:r>
        <w:t>Emphasise that changes are temporary and understandable.</w:t>
      </w:r>
    </w:p>
    <w:p w14:paraId="1ACC9FD7" w14:textId="7261E03D" w:rsidR="006E7E82" w:rsidRDefault="006E7E82" w:rsidP="006E7E82">
      <w:pPr>
        <w:pStyle w:val="ListParagraph"/>
        <w:numPr>
          <w:ilvl w:val="0"/>
          <w:numId w:val="7"/>
        </w:numPr>
      </w:pPr>
      <w:r>
        <w:t>Encourage self-advocacy: “What helps you when this feels hard?”</w:t>
      </w:r>
    </w:p>
    <w:p w14:paraId="64BB20C5" w14:textId="2FE46CC3" w:rsidR="006E7E82" w:rsidRDefault="006E7E82" w:rsidP="006E7E82">
      <w:pPr>
        <w:pStyle w:val="ListParagraph"/>
        <w:numPr>
          <w:ilvl w:val="0"/>
          <w:numId w:val="7"/>
        </w:numPr>
      </w:pPr>
      <w:r>
        <w:t>Normalise asking for help.</w:t>
      </w:r>
    </w:p>
    <w:p w14:paraId="643D86E3" w14:textId="07B7D757" w:rsidR="006E7E82" w:rsidRPr="006E7E82" w:rsidRDefault="006E7E82" w:rsidP="006E7E82">
      <w:pPr>
        <w:rPr>
          <w:b/>
          <w:bCs/>
        </w:rPr>
      </w:pPr>
      <w:r w:rsidRPr="006E7E82">
        <w:rPr>
          <w:b/>
          <w:bCs/>
        </w:rPr>
        <w:t>Working with School and Professionals</w:t>
      </w:r>
    </w:p>
    <w:p w14:paraId="0CE48044" w14:textId="32CCC98C" w:rsidR="006E7E82" w:rsidRDefault="006E7E82" w:rsidP="006E7E82">
      <w:pPr>
        <w:pStyle w:val="ListParagraph"/>
        <w:numPr>
          <w:ilvl w:val="0"/>
          <w:numId w:val="8"/>
        </w:numPr>
      </w:pPr>
      <w:r>
        <w:t>Inform school if puberty or hormonal changes are impacting learning.</w:t>
      </w:r>
    </w:p>
    <w:p w14:paraId="2BC2F7C3" w14:textId="755CC863" w:rsidR="006E7E82" w:rsidRDefault="006E7E82" w:rsidP="006E7E82">
      <w:pPr>
        <w:pStyle w:val="ListParagraph"/>
        <w:numPr>
          <w:ilvl w:val="0"/>
          <w:numId w:val="8"/>
        </w:numPr>
      </w:pPr>
      <w:r>
        <w:t>Reasonable adjustments may include:</w:t>
      </w:r>
    </w:p>
    <w:p w14:paraId="4AC73DB2" w14:textId="03807794" w:rsidR="006E7E82" w:rsidRDefault="006E7E82" w:rsidP="006E7E82">
      <w:pPr>
        <w:pStyle w:val="ListParagraph"/>
        <w:numPr>
          <w:ilvl w:val="0"/>
          <w:numId w:val="8"/>
        </w:numPr>
      </w:pPr>
      <w:r>
        <w:t>Flexible deadlines</w:t>
      </w:r>
    </w:p>
    <w:p w14:paraId="2A391E1F" w14:textId="727814BF" w:rsidR="006E7E82" w:rsidRDefault="006E7E82" w:rsidP="006E7E82">
      <w:pPr>
        <w:pStyle w:val="ListParagraph"/>
        <w:numPr>
          <w:ilvl w:val="0"/>
          <w:numId w:val="8"/>
        </w:numPr>
      </w:pPr>
      <w:r>
        <w:t>Reduced homework load at difficult times</w:t>
      </w:r>
    </w:p>
    <w:p w14:paraId="38C0DC1B" w14:textId="03C0D522" w:rsidR="006E7E82" w:rsidRDefault="006E7E82" w:rsidP="006E7E82">
      <w:pPr>
        <w:pStyle w:val="ListParagraph"/>
        <w:numPr>
          <w:ilvl w:val="0"/>
          <w:numId w:val="8"/>
        </w:numPr>
      </w:pPr>
      <w:r>
        <w:t>Emotional support or safe spaces</w:t>
      </w:r>
    </w:p>
    <w:p w14:paraId="091C9399" w14:textId="17BD22A4" w:rsidR="006E7E82" w:rsidRPr="006E7E82" w:rsidRDefault="006E7E82" w:rsidP="006E7E82">
      <w:pPr>
        <w:rPr>
          <w:b/>
          <w:bCs/>
        </w:rPr>
      </w:pPr>
      <w:r w:rsidRPr="006E7E82">
        <w:rPr>
          <w:b/>
          <w:bCs/>
        </w:rPr>
        <w:lastRenderedPageBreak/>
        <w:t>Keep communication open with:</w:t>
      </w:r>
    </w:p>
    <w:p w14:paraId="30F095B0" w14:textId="4DE6A446" w:rsidR="006E7E82" w:rsidRDefault="006E7E82" w:rsidP="006E7E82">
      <w:pPr>
        <w:pStyle w:val="ListParagraph"/>
        <w:numPr>
          <w:ilvl w:val="0"/>
          <w:numId w:val="9"/>
        </w:numPr>
      </w:pPr>
      <w:r>
        <w:t>SENCOs</w:t>
      </w:r>
    </w:p>
    <w:p w14:paraId="7E36F373" w14:textId="24390233" w:rsidR="006E7E82" w:rsidRDefault="006E7E82" w:rsidP="006E7E82">
      <w:pPr>
        <w:pStyle w:val="ListParagraph"/>
        <w:numPr>
          <w:ilvl w:val="0"/>
          <w:numId w:val="9"/>
        </w:numPr>
      </w:pPr>
      <w:r>
        <w:t>GPs</w:t>
      </w:r>
    </w:p>
    <w:p w14:paraId="667F0B54" w14:textId="3A16202A" w:rsidR="006E7E82" w:rsidRDefault="006E7E82" w:rsidP="006E7E82">
      <w:pPr>
        <w:pStyle w:val="ListParagraph"/>
        <w:numPr>
          <w:ilvl w:val="0"/>
          <w:numId w:val="9"/>
        </w:numPr>
      </w:pPr>
      <w:r>
        <w:t>ADHD specialists</w:t>
      </w:r>
    </w:p>
    <w:p w14:paraId="381DF675" w14:textId="1A2E99FF" w:rsidR="006E7E82" w:rsidRPr="006E7E82" w:rsidRDefault="006E7E82" w:rsidP="006E7E82">
      <w:pPr>
        <w:rPr>
          <w:b/>
          <w:bCs/>
        </w:rPr>
      </w:pPr>
      <w:r w:rsidRPr="006E7E82">
        <w:rPr>
          <w:b/>
          <w:bCs/>
        </w:rPr>
        <w:t>Key Messages to Remember</w:t>
      </w:r>
    </w:p>
    <w:p w14:paraId="302CDDA2" w14:textId="08D69419" w:rsidR="006E7E82" w:rsidRDefault="006E7E82" w:rsidP="006E7E82">
      <w:pPr>
        <w:pStyle w:val="ListParagraph"/>
        <w:numPr>
          <w:ilvl w:val="0"/>
          <w:numId w:val="10"/>
        </w:numPr>
      </w:pPr>
      <w:r>
        <w:t>Hormonal changes can amplify ADHD traits, not create them.</w:t>
      </w:r>
    </w:p>
    <w:p w14:paraId="4DD2537A" w14:textId="2AFC28FF" w:rsidR="006E7E82" w:rsidRDefault="006E7E82" w:rsidP="006E7E82">
      <w:pPr>
        <w:pStyle w:val="ListParagraph"/>
        <w:numPr>
          <w:ilvl w:val="0"/>
          <w:numId w:val="10"/>
        </w:numPr>
      </w:pPr>
      <w:r>
        <w:t>Fluctuations are expected and not a sign of regression.</w:t>
      </w:r>
    </w:p>
    <w:p w14:paraId="610110C6" w14:textId="26BD9508" w:rsidR="006E7E82" w:rsidRDefault="006E7E82" w:rsidP="006E7E82">
      <w:pPr>
        <w:pStyle w:val="ListParagraph"/>
        <w:numPr>
          <w:ilvl w:val="0"/>
          <w:numId w:val="10"/>
        </w:numPr>
      </w:pPr>
      <w:r>
        <w:t>Understanding patterns empowers better support.</w:t>
      </w:r>
    </w:p>
    <w:p w14:paraId="05DCE0B3" w14:textId="00ED6D00" w:rsidR="006E7E82" w:rsidRDefault="006E7E82" w:rsidP="006E7E82">
      <w:pPr>
        <w:pStyle w:val="ListParagraph"/>
        <w:numPr>
          <w:ilvl w:val="0"/>
          <w:numId w:val="10"/>
        </w:numPr>
      </w:pPr>
      <w:r>
        <w:t>Compassion, flexibility and collaboration make a real difference.</w:t>
      </w:r>
    </w:p>
    <w:sectPr w:rsidR="006E7E82">
      <w:headerReference w:type="default" r:id="rId10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688E9E" w14:textId="77777777" w:rsidR="00A6625E" w:rsidRDefault="00A6625E" w:rsidP="00354C97">
      <w:pPr>
        <w:spacing w:after="0" w:line="240" w:lineRule="auto"/>
      </w:pPr>
      <w:r>
        <w:separator/>
      </w:r>
    </w:p>
  </w:endnote>
  <w:endnote w:type="continuationSeparator" w:id="0">
    <w:p w14:paraId="3A381D77" w14:textId="77777777" w:rsidR="00A6625E" w:rsidRDefault="00A6625E" w:rsidP="00354C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BA7413" w14:textId="77777777" w:rsidR="00A6625E" w:rsidRDefault="00A6625E" w:rsidP="00354C97">
      <w:pPr>
        <w:spacing w:after="0" w:line="240" w:lineRule="auto"/>
      </w:pPr>
      <w:r>
        <w:separator/>
      </w:r>
    </w:p>
  </w:footnote>
  <w:footnote w:type="continuationSeparator" w:id="0">
    <w:p w14:paraId="6013A517" w14:textId="77777777" w:rsidR="00A6625E" w:rsidRDefault="00A6625E" w:rsidP="00354C9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37EEB7" w14:textId="579EC2E2" w:rsidR="00354C97" w:rsidRDefault="00354C97">
    <w:pPr>
      <w:pStyle w:val="Header"/>
    </w:pPr>
    <w:r>
      <w:t xml:space="preserve">                                                                                                                                       </w:t>
    </w:r>
    <w:r>
      <w:rPr>
        <w:noProof/>
      </w:rPr>
      <w:drawing>
        <wp:inline distT="0" distB="0" distL="0" distR="0" wp14:anchorId="4772F00D" wp14:editId="7DA2BD34">
          <wp:extent cx="1517038" cy="666750"/>
          <wp:effectExtent l="0" t="0" r="6985" b="0"/>
          <wp:docPr id="824336086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24336086" name="Picture 824336086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4517" cy="67003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D814D0"/>
    <w:multiLevelType w:val="hybridMultilevel"/>
    <w:tmpl w:val="22CEA3C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BC0859"/>
    <w:multiLevelType w:val="hybridMultilevel"/>
    <w:tmpl w:val="DB96C1A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C85E4F"/>
    <w:multiLevelType w:val="hybridMultilevel"/>
    <w:tmpl w:val="904078B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E516A0A"/>
    <w:multiLevelType w:val="hybridMultilevel"/>
    <w:tmpl w:val="8FF2D07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B083DC1"/>
    <w:multiLevelType w:val="hybridMultilevel"/>
    <w:tmpl w:val="9962ED9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66E1A3E"/>
    <w:multiLevelType w:val="hybridMultilevel"/>
    <w:tmpl w:val="F3EA20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EAB485D"/>
    <w:multiLevelType w:val="hybridMultilevel"/>
    <w:tmpl w:val="995E369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375648C"/>
    <w:multiLevelType w:val="hybridMultilevel"/>
    <w:tmpl w:val="448C22A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D333DBA"/>
    <w:multiLevelType w:val="hybridMultilevel"/>
    <w:tmpl w:val="792AC0F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6AA1B1A"/>
    <w:multiLevelType w:val="hybridMultilevel"/>
    <w:tmpl w:val="F33850C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76390818">
    <w:abstractNumId w:val="0"/>
  </w:num>
  <w:num w:numId="2" w16cid:durableId="1737245186">
    <w:abstractNumId w:val="1"/>
  </w:num>
  <w:num w:numId="3" w16cid:durableId="1687360788">
    <w:abstractNumId w:val="6"/>
  </w:num>
  <w:num w:numId="4" w16cid:durableId="1797601218">
    <w:abstractNumId w:val="8"/>
  </w:num>
  <w:num w:numId="5" w16cid:durableId="421222642">
    <w:abstractNumId w:val="9"/>
  </w:num>
  <w:num w:numId="6" w16cid:durableId="1812937248">
    <w:abstractNumId w:val="3"/>
  </w:num>
  <w:num w:numId="7" w16cid:durableId="1931742763">
    <w:abstractNumId w:val="5"/>
  </w:num>
  <w:num w:numId="8" w16cid:durableId="378095180">
    <w:abstractNumId w:val="2"/>
  </w:num>
  <w:num w:numId="9" w16cid:durableId="1378627433">
    <w:abstractNumId w:val="4"/>
  </w:num>
  <w:num w:numId="10" w16cid:durableId="49954314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7E82"/>
    <w:rsid w:val="00354C97"/>
    <w:rsid w:val="0053341B"/>
    <w:rsid w:val="006E7E82"/>
    <w:rsid w:val="00A662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274BE71"/>
  <w15:chartTrackingRefBased/>
  <w15:docId w15:val="{64DD917F-38F4-449C-9F43-8C642FEECA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E7E8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E7E8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E7E8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E7E8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E7E8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E7E8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E7E8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E7E8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E7E8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E7E8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E7E8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E7E8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E7E8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E7E8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E7E8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E7E8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E7E8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E7E8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E7E8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E7E8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E7E8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E7E8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E7E8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E7E8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E7E8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E7E8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E7E8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E7E8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E7E82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354C9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54C97"/>
  </w:style>
  <w:style w:type="paragraph" w:styleId="Footer">
    <w:name w:val="footer"/>
    <w:basedOn w:val="Normal"/>
    <w:link w:val="FooterChar"/>
    <w:uiPriority w:val="99"/>
    <w:unhideWhenUsed/>
    <w:rsid w:val="00354C9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54C9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61062db-d538-4be1-bf71-a5b5081dac89">
      <Terms xmlns="http://schemas.microsoft.com/office/infopath/2007/PartnerControls"/>
    </lcf76f155ced4ddcb4097134ff3c332f>
    <TaxCatchAll xmlns="972fb186-6132-4829-8a23-bd659a9b864a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7487D5C9855134BB672B31E0D4A6050" ma:contentTypeVersion="19" ma:contentTypeDescription="Create a new document." ma:contentTypeScope="" ma:versionID="2fb3a2e1788ed27567bfd5798445de5e">
  <xsd:schema xmlns:xsd="http://www.w3.org/2001/XMLSchema" xmlns:xs="http://www.w3.org/2001/XMLSchema" xmlns:p="http://schemas.microsoft.com/office/2006/metadata/properties" xmlns:ns2="861062db-d538-4be1-bf71-a5b5081dac89" xmlns:ns3="972fb186-6132-4829-8a23-bd659a9b864a" targetNamespace="http://schemas.microsoft.com/office/2006/metadata/properties" ma:root="true" ma:fieldsID="efa6e9cccf2fe68dacf9b79af5ccd33c" ns2:_="" ns3:_="">
    <xsd:import namespace="861062db-d538-4be1-bf71-a5b5081dac89"/>
    <xsd:import namespace="972fb186-6132-4829-8a23-bd659a9b864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EventHashCode" minOccurs="0"/>
                <xsd:element ref="ns2:MediaServiceGenerationTime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61062db-d538-4be1-bf71-a5b5081dac8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a7da1a92-f19f-4438-b623-2e1e9029c8a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72fb186-6132-4829-8a23-bd659a9b864a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7a70efa1-d64f-4a6e-9dfa-afbeff165cfe}" ma:internalName="TaxCatchAll" ma:showField="CatchAllData" ma:web="972fb186-6132-4829-8a23-bd659a9b864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E4E6E7B-E444-4B38-8D99-EF1BDF3A7E9A}">
  <ds:schemaRefs>
    <ds:schemaRef ds:uri="http://schemas.microsoft.com/office/2006/metadata/properties"/>
    <ds:schemaRef ds:uri="http://schemas.microsoft.com/office/infopath/2007/PartnerControls"/>
    <ds:schemaRef ds:uri="861062db-d538-4be1-bf71-a5b5081dac89"/>
    <ds:schemaRef ds:uri="972fb186-6132-4829-8a23-bd659a9b864a"/>
  </ds:schemaRefs>
</ds:datastoreItem>
</file>

<file path=customXml/itemProps2.xml><?xml version="1.0" encoding="utf-8"?>
<ds:datastoreItem xmlns:ds="http://schemas.openxmlformats.org/officeDocument/2006/customXml" ds:itemID="{751347EE-8C26-41D6-978A-E278333351D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8121A14-EB9E-43D3-9944-C54DD6DCC79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61062db-d538-4be1-bf71-a5b5081dac89"/>
    <ds:schemaRef ds:uri="972fb186-6132-4829-8a23-bd659a9b864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528</Words>
  <Characters>2809</Characters>
  <Application>Microsoft Office Word</Application>
  <DocSecurity>0</DocSecurity>
  <Lines>93</Lines>
  <Paragraphs>22</Paragraphs>
  <ScaleCrop>false</ScaleCrop>
  <Company/>
  <LinksUpToDate>false</LinksUpToDate>
  <CharactersWithSpaces>3315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Lisa Belton</dc:creator>
  <cp:keywords/>
  <dc:description/>
  <cp:lastModifiedBy>Lisa Belton</cp:lastModifiedBy>
  <cp:revision>2</cp:revision>
  <dcterms:created xsi:type="dcterms:W3CDTF">2026-01-14T18:16:00Z</dcterms:created>
  <dcterms:modified xsi:type="dcterms:W3CDTF">2026-01-14T18:25:00Z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0x01010007487D5C9855134BB672B31E0D4A6050</vt:lpwstr>
  </property>
</Properties>
</file>